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CD7F25" w:rsidRDefault="00FE4A23" w:rsidP="00CD7F2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>Отчет о</w:t>
      </w:r>
      <w:r w:rsidR="00953367" w:rsidRPr="00CD7F25">
        <w:rPr>
          <w:rFonts w:ascii="Times New Roman" w:hAnsi="Times New Roman" w:cs="Times New Roman"/>
          <w:b/>
          <w:sz w:val="24"/>
          <w:szCs w:val="24"/>
        </w:rPr>
        <w:t>б исполнении Плана мероприятий по противодействию коррупции в городе Покачи в 2019 году</w:t>
      </w:r>
    </w:p>
    <w:p w:rsidR="00953367" w:rsidRPr="00CD7F25" w:rsidRDefault="00953367" w:rsidP="0095336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A23" w:rsidRPr="006C3DF9" w:rsidRDefault="00FD2E17" w:rsidP="00FE4A23">
      <w:pPr>
        <w:pStyle w:val="a4"/>
        <w:spacing w:before="0" w:beforeAutospacing="0" w:after="0" w:afterAutospacing="0"/>
        <w:ind w:firstLine="708"/>
        <w:jc w:val="both"/>
      </w:pPr>
      <w:r w:rsidRPr="00CD7F25">
        <w:t xml:space="preserve"> </w:t>
      </w:r>
      <w:r w:rsidR="00FE4A23" w:rsidRPr="006C3DF9">
        <w:rPr>
          <w:rFonts w:eastAsia="+mn-ea"/>
          <w:color w:val="000000"/>
          <w:kern w:val="24"/>
        </w:rPr>
        <w:t>План мероприятий по противодействию коррупции в городе Покачи на 2018-2020 годы утвержден постановлением администрации от 03.09.</w:t>
      </w:r>
      <w:r w:rsidR="006C3DF9" w:rsidRPr="006C3DF9">
        <w:rPr>
          <w:rFonts w:eastAsia="+mn-ea"/>
          <w:color w:val="000000"/>
          <w:kern w:val="24"/>
        </w:rPr>
        <w:t xml:space="preserve">2018 №857 </w:t>
      </w:r>
      <w:r w:rsidR="006C3DF9" w:rsidRPr="006C3DF9">
        <w:t xml:space="preserve">(в ред. постановлений администрации города Покачи от 30.11.2018 №1207, от 17.04.2019 №359). </w:t>
      </w:r>
      <w:r w:rsidR="00FE4A23" w:rsidRPr="006C3DF9">
        <w:rPr>
          <w:rFonts w:eastAsia="+mn-ea"/>
          <w:color w:val="000000"/>
          <w:kern w:val="24"/>
        </w:rPr>
        <w:t>К исполнению на 2019 год</w:t>
      </w:r>
      <w:r w:rsidR="00EE0FF7">
        <w:rPr>
          <w:rFonts w:eastAsia="+mn-ea"/>
          <w:color w:val="000000"/>
          <w:kern w:val="24"/>
        </w:rPr>
        <w:t xml:space="preserve"> запланированы</w:t>
      </w:r>
      <w:r w:rsidR="00FE4A23" w:rsidRPr="006C3DF9">
        <w:rPr>
          <w:rFonts w:eastAsia="+mn-ea"/>
          <w:color w:val="000000"/>
          <w:kern w:val="24"/>
        </w:rPr>
        <w:t xml:space="preserve"> </w:t>
      </w:r>
      <w:r w:rsidR="00EE0FF7">
        <w:rPr>
          <w:rFonts w:eastAsia="+mn-ea"/>
          <w:color w:val="000000"/>
          <w:kern w:val="24"/>
        </w:rPr>
        <w:t xml:space="preserve">мероприятия </w:t>
      </w:r>
      <w:r w:rsidR="00FE4A23" w:rsidRPr="006C3DF9">
        <w:rPr>
          <w:rFonts w:eastAsia="+mn-ea"/>
          <w:color w:val="000000"/>
          <w:kern w:val="24"/>
        </w:rPr>
        <w:t>по</w:t>
      </w:r>
      <w:r w:rsidR="00F77F37">
        <w:rPr>
          <w:rFonts w:eastAsia="+mn-ea"/>
          <w:color w:val="000000"/>
          <w:kern w:val="24"/>
        </w:rPr>
        <w:t xml:space="preserve"> следующим</w:t>
      </w:r>
      <w:r w:rsidR="00FE4A23" w:rsidRPr="006C3DF9">
        <w:rPr>
          <w:rFonts w:eastAsia="+mn-ea"/>
          <w:color w:val="000000"/>
          <w:kern w:val="24"/>
        </w:rPr>
        <w:t xml:space="preserve"> направлениям: </w:t>
      </w:r>
    </w:p>
    <w:p w:rsidR="00FE4A23" w:rsidRPr="006C3DF9" w:rsidRDefault="00FE4A23" w:rsidP="00FE4A23">
      <w:pPr>
        <w:pStyle w:val="a4"/>
        <w:spacing w:before="0" w:beforeAutospacing="0" w:after="0" w:afterAutospacing="0"/>
        <w:jc w:val="both"/>
      </w:pPr>
      <w:r w:rsidRPr="006C3DF9">
        <w:rPr>
          <w:rFonts w:eastAsia="+mn-ea"/>
          <w:color w:val="000000"/>
          <w:kern w:val="24"/>
        </w:rPr>
        <w:tab/>
        <w:t>-правовое просвещение старшеклассников общеобразовательных организаций города Покачи с целью формирования знаний и навыков по противодействию коррупционного поведения;</w:t>
      </w:r>
    </w:p>
    <w:p w:rsidR="00FE4A23" w:rsidRPr="00CD7F25" w:rsidRDefault="00FE4A23" w:rsidP="00FE4A23">
      <w:pPr>
        <w:pStyle w:val="a4"/>
        <w:spacing w:before="0" w:beforeAutospacing="0" w:after="0" w:afterAutospacing="0"/>
        <w:jc w:val="both"/>
      </w:pPr>
      <w:r w:rsidRPr="006C3DF9">
        <w:rPr>
          <w:rFonts w:eastAsia="+mn-ea"/>
          <w:color w:val="000000"/>
          <w:kern w:val="24"/>
        </w:rPr>
        <w:tab/>
        <w:t>-принятие мер, направленных на повышение контроля</w:t>
      </w:r>
      <w:r w:rsidRPr="00CD7F25">
        <w:rPr>
          <w:rFonts w:eastAsia="+mn-ea"/>
          <w:color w:val="000000"/>
          <w:kern w:val="24"/>
        </w:rPr>
        <w:t xml:space="preserve">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FE4A23" w:rsidRPr="00CD7F25" w:rsidRDefault="00FE4A23" w:rsidP="00FE4A23">
      <w:pPr>
        <w:pStyle w:val="a4"/>
        <w:spacing w:before="0" w:beforeAutospacing="0" w:after="0" w:afterAutospacing="0"/>
        <w:jc w:val="both"/>
      </w:pPr>
      <w:r w:rsidRPr="00CD7F25">
        <w:rPr>
          <w:rFonts w:eastAsia="+mn-ea"/>
          <w:color w:val="000000"/>
          <w:kern w:val="24"/>
        </w:rPr>
        <w:tab/>
        <w:t>-повышение квалификации муниципальных служащих, в должностные обязанности которых входит участие в противодействии коррупции;</w:t>
      </w:r>
    </w:p>
    <w:p w:rsidR="00FE4A23" w:rsidRPr="00CD7F25" w:rsidRDefault="00FE4A23" w:rsidP="00FE4A23">
      <w:pPr>
        <w:pStyle w:val="a4"/>
        <w:spacing w:before="0" w:beforeAutospacing="0" w:after="0" w:afterAutospacing="0"/>
        <w:jc w:val="both"/>
      </w:pPr>
      <w:r w:rsidRPr="00CD7F25">
        <w:rPr>
          <w:rFonts w:eastAsia="+mn-ea"/>
          <w:color w:val="000000"/>
          <w:kern w:val="24"/>
        </w:rPr>
        <w:tab/>
        <w:t>-обучение муниципальных служащих, впервые поступивших на муниципальную службу, по образовательным программам в области противодействия коррупции.</w:t>
      </w:r>
    </w:p>
    <w:p w:rsidR="00FE4A23" w:rsidRPr="00CD7F25" w:rsidRDefault="00FE4A23" w:rsidP="00FE4A23">
      <w:pPr>
        <w:pStyle w:val="a4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CD7F25">
        <w:rPr>
          <w:rFonts w:eastAsia="+mn-ea"/>
          <w:color w:val="000000"/>
          <w:kern w:val="24"/>
        </w:rPr>
        <w:t>Выбор отдельных направлений работы по противодействию коррупции обусловлен принятием Указа Президента  Российской Федерации от 29.06.2018 №378 «О Национальном плане противодействия коррупции на 2018-2020 годы».</w:t>
      </w:r>
    </w:p>
    <w:p w:rsidR="00FE4A23" w:rsidRPr="00CD7F25" w:rsidRDefault="00FE4A23" w:rsidP="00FE4A23">
      <w:pPr>
        <w:pStyle w:val="a4"/>
        <w:spacing w:before="0" w:beforeAutospacing="0" w:after="0" w:afterAutospacing="0"/>
        <w:ind w:firstLine="708"/>
        <w:jc w:val="both"/>
      </w:pPr>
      <w:r w:rsidRPr="00CD7F25">
        <w:t xml:space="preserve">Все мероприятия по противодействию коррупции, запланированные к исполнению на 2019 год, исполнены в полном объеме. </w:t>
      </w:r>
    </w:p>
    <w:p w:rsidR="009B0DEF" w:rsidRDefault="009B0DEF" w:rsidP="00FE4A23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4536"/>
        <w:gridCol w:w="9291"/>
      </w:tblGrid>
      <w:tr w:rsidR="009B0DEF" w:rsidRPr="00DF4559" w:rsidTr="00DF4559">
        <w:tc>
          <w:tcPr>
            <w:tcW w:w="959" w:type="dxa"/>
          </w:tcPr>
          <w:p w:rsidR="009B0DEF" w:rsidRPr="00DF4559" w:rsidRDefault="009B0DEF" w:rsidP="00DF455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536" w:type="dxa"/>
          </w:tcPr>
          <w:p w:rsidR="009B0DEF" w:rsidRPr="00DF4559" w:rsidRDefault="009B0DEF" w:rsidP="00DF455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291" w:type="dxa"/>
          </w:tcPr>
          <w:p w:rsidR="009B0DEF" w:rsidRPr="00DF4559" w:rsidRDefault="009B0DEF" w:rsidP="00DF455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7C22E8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Обеспечение разработки правовых актов органов местного самоуправления города Покачи и муниципальных учреждений города Покачи, внесение изменений в правовые акты в сфере противодействия коррупции с учетом результатов мониторинга право применения и изменений действующего законодательства</w:t>
            </w:r>
          </w:p>
        </w:tc>
        <w:tc>
          <w:tcPr>
            <w:tcW w:w="9291" w:type="dxa"/>
          </w:tcPr>
          <w:p w:rsidR="006C3DF9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396373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Органами местного самоуправления и муниципальными учреждениями города Покачи с учетом результатов мониторинга правоприменения,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2019 года </w:t>
            </w:r>
            <w:r w:rsidR="00396373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осуществлялась разработка НПА и локальных актов в сфере противодействия коррупции. </w:t>
            </w:r>
          </w:p>
          <w:p w:rsidR="00806E4C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B95B71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 план мероприятий по противодействию коррупции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на 2019 год были </w:t>
            </w:r>
            <w:r w:rsidR="00B95B71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внесены изменения в соответствии с принятыми постановлениями администрации города Покачи </w:t>
            </w:r>
            <w:r w:rsidR="00B95B71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30.11.</w:t>
            </w:r>
            <w:r w:rsidR="00B95B71" w:rsidRPr="00F467AB">
              <w:rPr>
                <w:rFonts w:ascii="Times New Roman" w:hAnsi="Times New Roman" w:cs="Times New Roman"/>
                <w:sz w:val="24"/>
                <w:szCs w:val="24"/>
              </w:rPr>
              <w:t>2018 №1207, от 17.04.2019 №359.</w:t>
            </w:r>
            <w:r w:rsidR="00383C3A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06E4C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20.12.2019 №1141 утвержден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План работы межведомственного Совета при главе города Покачи по противодействию коррупции на 2020 год. </w:t>
            </w:r>
          </w:p>
          <w:p w:rsidR="00806E4C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22.11.2019 №1049 утвержден Комплекс мер по антикоррупционному просвещению граждан муниципального образования город Покачи на 2020 год.  </w:t>
            </w:r>
          </w:p>
          <w:p w:rsidR="00806E4C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17.01.2019 №19 внесены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изменения в Комплекс мер по антикоррупционному просвещению граждан муниципального образования город Покачи на 2019 год (постановление администрации города Покачи от 28.12.2018 №1337). </w:t>
            </w:r>
          </w:p>
          <w:p w:rsidR="006C3DF9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 План работы межведомственного Совета при главе города Покачи по противодействию коррупции в 2019 году (постановление администрации города Покачи от 21.12.2018 №1292) также вносились изменения – редакция постановления администрации города Покачи от 10.01.2019 №1. </w:t>
            </w:r>
          </w:p>
          <w:p w:rsidR="007C22E8" w:rsidRPr="00F467AB" w:rsidRDefault="00B01F11" w:rsidP="0039637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2A796B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396373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МФЦ «Мои документы» в 2019 году разработано </w:t>
            </w:r>
            <w:r w:rsidR="002A796B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и утверждено </w:t>
            </w:r>
            <w:r w:rsidR="00396373" w:rsidRPr="00F467AB">
              <w:rPr>
                <w:rFonts w:ascii="Times New Roman" w:hAnsi="Times New Roman" w:cs="Times New Roman"/>
                <w:sz w:val="24"/>
                <w:szCs w:val="24"/>
              </w:rPr>
              <w:t>более 9 приказов в о</w:t>
            </w:r>
            <w:r w:rsidR="0078349E" w:rsidRPr="00F467AB">
              <w:rPr>
                <w:rFonts w:ascii="Times New Roman" w:hAnsi="Times New Roman" w:cs="Times New Roman"/>
                <w:sz w:val="24"/>
                <w:szCs w:val="24"/>
              </w:rPr>
              <w:t>бозначенной сфере деятельности, такие как: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-приказ от 22.01.2019 №22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 на 2019 год»;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- приказ от 25.02.2019 №30 о внесении изменений в приказ от 24.03.2016 №58 «Об утверждении Правил обмена деловыми подарками и знаками делового гостеприимства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документы»»; 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25.02.2019 №31 о внесении изменений в приказ от 20.01.2016 №19 «Об утверждении Порядка проведения антикоррупционной экспертизы локальных нормативных актов и их проектов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25.02.2019 №29 о внесении изменений в приказ от 20.01.2016 №18 «Об утверждении Положения об информировании работниками муниципального автономного учреждения «Многофункциональный центр предоставления государственных и муниципальных услуг города Покачи «Мои документы» о случаях склонения их к совершению коррупционных нарушений и порядке рассмотрения таких сообщений»;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05.03.2019 №35 «Об утверждении Порядка информирования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приказ от 21.06.2019 №56 о внесении изменений в приказ от 22.01.2019 №22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муниципальный услуг города Покачи «Мои документы» на 2019 год»;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13.08.2019 №79 о внесении изменений в приказ от 22.01.2019 №22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муниципальный услуг города Покачи «Мои документы» на 2019 год»;</w:t>
            </w:r>
          </w:p>
          <w:p w:rsidR="0078349E" w:rsidRPr="00F467AB" w:rsidRDefault="0078349E" w:rsidP="007834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01.10.2019 №94 о внесении изменений в приказ от 24.03.2016 №58 «Об утверждении Правил обмена деловыми подарками и знаками делового гостеприимства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документы»»;</w:t>
            </w:r>
          </w:p>
          <w:p w:rsidR="0078349E" w:rsidRPr="00F467AB" w:rsidRDefault="0078349E" w:rsidP="0078349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- приказ от 11.10.2019 №97 о внесении изменений в приказ от 20.01.2016 №21 «О создании комиссии по проверке фактов обращения в целях склонения работников к совершению коррупционных правонарушений».</w:t>
            </w:r>
          </w:p>
          <w:p w:rsidR="002A796B" w:rsidRPr="00F467AB" w:rsidRDefault="00B01F11" w:rsidP="007D1B3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2A796B" w:rsidRPr="00F467AB">
              <w:rPr>
                <w:rFonts w:ascii="Times New Roman" w:hAnsi="Times New Roman" w:cs="Times New Roman"/>
                <w:sz w:val="24"/>
                <w:szCs w:val="24"/>
              </w:rPr>
              <w:t>В МАДОУ ДСКВ "Солнышко" изданы следующие приказы: "Об утверждении перечня коррупционно-опасных функций и должностей, замещение которых связано с коррупционными рисками" от 25.12.2019 №213-О; "Об утверждении основных направлений антикоррупционной деятельности в МАДОУ ДСКВ "Солнышко" от 24.12.2019 №212-О.</w:t>
            </w:r>
          </w:p>
          <w:p w:rsidR="007D1B32" w:rsidRPr="00F467AB" w:rsidRDefault="00B01F11" w:rsidP="007D1B32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7D1B32" w:rsidRPr="00F467AB">
              <w:rPr>
                <w:rFonts w:ascii="Times New Roman" w:hAnsi="Times New Roman" w:cs="Times New Roman"/>
                <w:sz w:val="24"/>
                <w:szCs w:val="24"/>
              </w:rPr>
              <w:t>В МАДОУ ЦРР – д/с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</w:t>
            </w:r>
            <w:r w:rsidR="00772DF3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утверждены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локальные акты</w:t>
            </w:r>
            <w:r w:rsidR="00772DF3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: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"Об утверждении перечня коррупционно-опасных функций и должностей, замещение которых связано с коррупционными рисками" от 29.12.2019 №296-ОД; </w:t>
            </w:r>
          </w:p>
          <w:p w:rsidR="002A796B" w:rsidRDefault="007D1B32" w:rsidP="0078349E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"Об утверждении основных направлений антикоррупционной деятельности в МАДОУ ЦРР – д/с  от 29.12.2019 №297-ОД</w:t>
            </w:r>
          </w:p>
          <w:p w:rsidR="0093460E" w:rsidRPr="005435E3" w:rsidRDefault="00B01F11" w:rsidP="0093460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93460E" w:rsidRPr="005435E3">
              <w:rPr>
                <w:rFonts w:ascii="Times New Roman" w:hAnsi="Times New Roman" w:cs="Times New Roman"/>
                <w:sz w:val="24"/>
                <w:szCs w:val="24"/>
              </w:rPr>
              <w:t>Комитетом по управлению муниципальным имуществом администрации города Покачи разработаны:</w:t>
            </w:r>
          </w:p>
          <w:p w:rsidR="0093460E" w:rsidRPr="005435E3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E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приказ от 26.09.2019 № 305 «Об утверждении 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Перечня должностей муниципальной службы в комитете по управлению муниципальным имуществом администрации города Покачи, при назначении на которые граждане и при замещении которых 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детей»;</w:t>
            </w:r>
          </w:p>
          <w:p w:rsidR="0093460E" w:rsidRPr="005435E3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-приказ</w:t>
            </w:r>
            <w:r w:rsidRPr="005435E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от 26.09.2019 № 305 «Об утверждении </w:t>
            </w:r>
            <w:r w:rsidRPr="005435E3">
              <w:rPr>
                <w:rFonts w:ascii="Times New Roman" w:hAnsi="Times New Roman" w:cs="Times New Roman"/>
                <w:sz w:val="24"/>
                <w:szCs w:val="24"/>
              </w:rPr>
              <w:t>Перечня должностей муниципальной службы в комитете по управлению муниципальным имуществом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 признан утратившим силу приказ от 16.01.2020 № 9;</w:t>
            </w:r>
          </w:p>
          <w:p w:rsidR="0093460E" w:rsidRPr="005435E3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435E3">
              <w:rPr>
                <w:rFonts w:ascii="Times New Roman" w:hAnsi="Times New Roman" w:cs="Times New Roman"/>
                <w:sz w:val="24"/>
                <w:szCs w:val="24"/>
              </w:rPr>
              <w:t xml:space="preserve">-приказ 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02.08.2019 № 262 «О возложении функций по профилактике коррупционных и иных правонарушений в комитете по управлению муниципальным имуществом администрации города Покачи»;</w:t>
            </w:r>
          </w:p>
          <w:p w:rsidR="0093460E" w:rsidRPr="005435E3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-приказ от 07.10.2019 № 328 «О персональной ответственности за состояние антикоррупционной работы в комитете по управлению муниципальным имуществом администрации города Покачи»;</w:t>
            </w:r>
          </w:p>
          <w:p w:rsidR="0093460E" w:rsidRPr="005435E3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-приказ от 25.12.2019 № 1168 «Об утверждении </w:t>
            </w:r>
            <w:hyperlink w:anchor="Par37" w:history="1">
              <w:r w:rsidRPr="005435E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Положени</w:t>
              </w:r>
            </w:hyperlink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 о комиссии по соблюдению требований к служебному поведению муниципальных служащих администрации города Покачи и урегулированию конфликта интересов»;</w:t>
            </w:r>
          </w:p>
          <w:p w:rsidR="0093460E" w:rsidRDefault="0093460E" w:rsidP="0093460E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-приказ 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от 31.12.2019 № 441 «Об утверждении Плана работы комитета по управлению муниципальным имуществом администрации города Покачи по профилактике коррупционных правонарушений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на 2020 год»;</w:t>
            </w:r>
          </w:p>
          <w:p w:rsidR="0093460E" w:rsidRDefault="0093460E" w:rsidP="0093460E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приказ </w:t>
            </w:r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26.09.2019 № 306 «Об утверждении</w:t>
            </w:r>
            <w:r w:rsidRPr="005435E3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  <w:hyperlink w:anchor="Par29" w:history="1">
              <w:r w:rsidRPr="005435E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Переч</w:t>
              </w:r>
            </w:hyperlink>
            <w:r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 должностей муниципальной службы в комитете по управлению муниципальным имуществом администрации города Покачи,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детей».</w:t>
            </w:r>
          </w:p>
          <w:p w:rsidR="001F02D8" w:rsidRPr="001F02D8" w:rsidRDefault="00B01F11" w:rsidP="001F02D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         </w:t>
            </w:r>
            <w:r w:rsidR="001F02D8"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 МАДОУ ДСКВ «Югорка» утвержден локальный акт от 31.12.2019 №342-О «О мерах по противодействию коррупции (внесение изменений в должностные инструкции работников)»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Проведение антикоррупционной экспертизы муниципальных нормативных </w:t>
            </w: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правовых актов органов местного самоуправления города Покачи</w:t>
            </w:r>
          </w:p>
        </w:tc>
        <w:tc>
          <w:tcPr>
            <w:tcW w:w="9291" w:type="dxa"/>
          </w:tcPr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соответствии с частью 2 статьи 2 Порядка антикоррупционная экспертиза проектов МНПА проводится должностными лицами контрольно-правового 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города Покачи при проведении правовой экспертизы.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Результаты антикоррупционной экспертизы оформляются в соответствии с методикой осуществления антикоррупционной экспертизы, утверждённой постановлением Правительства Российской Федерации от 26.02.2010 №96 (далее- методика), которой установлен перечень коррупциогенных факторов, и отражаются в заключении, подготавливаемом по итогам правовой экспертизы проектов нормативных правовых актов.</w:t>
            </w:r>
          </w:p>
          <w:p w:rsidR="00746E34" w:rsidRDefault="00746E34" w:rsidP="0084275C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существует 11 коррупциогенных факторов.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отчётный период была проведена экспертиза (в том числе – повторная)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443 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НПА. Следует отметить, что большинство проектов НПА соответствуют действующему законодательству.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все НПА специалистами КПУ в обязательном порядке подготавливаются заключения. В случае неустранения выявленных замечаний, проекты направляются на доработку разработчикам.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за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2019 год подготовлено 692 заключения на проекты НПА (в т.ч. повторных).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Однако по результатам проведённых экспертиз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26 проектах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правовых актов содержалось указание на наличие коррупциогенных факторов.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Виды выявленных коррупциогенных факторов: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юридико-лингвистическая неопределённость;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принятие нормативного правового акта за пределами компетенции;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определение компетенции по формуле «вправе»;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широта дискреционных полномочий;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5) отсутствие или неполнота административных процедур;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6) выборочное изменение объема прав;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7) наличие завышенных требований к лицу, предъявляемых для реализации принадлежащего ему права.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замечания разработчиками проектов устранены.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Антикоррупционная экспертиза действующих нормативных правовых актов администрации города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администрация города) проводится специалистами контрольно-правового управления как по поручению главы города Покачи,так и в рамках антикоррупционной экспертизы проектов муниципальных нормативных правовых актов.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 2019 год была проведена экспертиза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действующих нормативных правовых актов администрации города. По итогам экспертизы в пяти из них были выявлены коррупциогенные факторы. Сводная информация по экспертизе действующих нормативных правовых актов администрации города представлена в таблице 1.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Разработчикам перечисленных в таблице 1 правовых актов были направлены заключения КПУ с описанием всех замечаний, выявленных в ходе экспертизы. Все замечания устранены (приложение – таблица 1).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целью соблюдения законодательства об обеспечении проведения </w:t>
            </w:r>
            <w:r w:rsidRPr="00746E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независимой антикоррупционной экспертизы </w:t>
            </w: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проекты НПА и утверждённые 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В мае 2019 года поступило одно заключение независимого эксперта Семенюка Тараса Тарасовича на проект постановления администрации города Покачи «Об утверждении административного регламента по предоставлению муниципальной услуги «Прекращение права постоянного (бессрочного) пользования и права пожизненного наследуемого владения земельными участками, находящимися в муниципальной собственности или государственная собственность на которые не разграничена» (далее – заключение).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В заключении эксперт указал на наличие двух коррупциогенных факторов: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1) широта дискреционных полномочий;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2) чрезмерная свобода подзаконного нормотворчества.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результате анализа представленного заключения разработчик и специалисты КПУ частично согласились с выводами независимого эксперта. С целью устранения коррупциогенного фактора «широта дискреционных полномочий», в проект были внесены соответствующие изменения (уточнены сроки). С наличием же коррупциогенного фактора «чрезмерная свобода подзаконного нормотворчества», выраженного в отсылочных нормах на законодательство Российской Федерации и Ханты-Мансийского автономного округа, специалисты КПУ были не согласны. Мнение специалистов было изложено в мотивированном обосновании и направлено в адрес независимого эксперта (№исх-2913 от 21.06.2019). </w:t>
            </w:r>
          </w:p>
          <w:p w:rsidR="00746E34" w:rsidRPr="00746E34" w:rsidRDefault="00746E34" w:rsidP="00E74902">
            <w:pPr>
              <w:mirrorIndents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Направление проектов НПА для проведения антикоррупционной экспертизы в </w:t>
            </w:r>
            <w:r w:rsidRPr="00746E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прокуратуру Нижневартовского района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В соответствии с Федеральным законом от 17.01.1992 №2202-1 «О прокуратуре» и соглашением о взаимодействии и сотрудничестве между администрацией города Покачи от 08.05.2019 и прокуратурой Нижневартовского района (далее – прокуратура), в целях повышения качества принимаемых нормативных правовых актов, все проекты НПА должны проходить экспертизу в прокуратуре.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С этой целью все проекты НПА до подписания главой города направляются КПУ в прокуратуру.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За отчётный период было направлено</w:t>
            </w:r>
            <w:r w:rsidRPr="00746E3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363 п</w:t>
            </w:r>
            <w:r w:rsidRPr="00746E34">
              <w:rPr>
                <w:rFonts w:ascii="Times New Roman" w:eastAsia="Times New Roman" w:hAnsi="Times New Roman" w:cs="Times New Roman"/>
                <w:sz w:val="24"/>
                <w:szCs w:val="24"/>
              </w:rPr>
              <w:t>роекта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нормативных правовых актов (приложение - таблица 2).</w:t>
            </w:r>
          </w:p>
          <w:p w:rsidR="00746E34" w:rsidRPr="00746E34" w:rsidRDefault="00746E34" w:rsidP="00746E34">
            <w:pPr>
              <w:ind w:firstLine="709"/>
              <w:mirrorIndent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Акты прокурорского реагирования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поступило семь протестов прокурора Нижневартовского района на семь постановлений администрации города Покачи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выявленными замечаниями по шести НПА администрация города согласилась. Разработчиками нормативных правовых актов, на которые поступили протесты, проведена работа по устранению данных замечаний в установленные законом сроки.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Таким образом, по шести протестам утверждены постановления администрации города, устраняющие замечания прокуратуры и направлены ответы.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замечаниями изложенными в протесте прокуратуры на постановление администрации города Покачи от 26.12.2016 №1302 «Об определении видов обязательных работ и объектов, на которых отбываются наказания в виде обязательных и исправительных работ в городе Покачи» администрация города не согласилась. Обоснованный ответ был направлен в прокуратуру (№исх-119 от 15.01.2020.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Следует отметить, что в 2019 году поступил протест на один приказ Комитета по управлению муниципальным имуществом администрации города Покачи. Специалисты КПУ принимали участие в подготовке ответа на протест по приказу КУМИ.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Заключения Управления государственной регистрации нормативных правовых актов Аппарата Губернатора автономного округа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выборочной правовой и антикоррупционной экспертизы в соответствующей сфере законодательства по реализации вопросов местного значения.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период поступило три экспертных заключения: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на постановление главы города Покачи от 22.06.2007 №407 «Об утверждении порядка оформления разрешений на снос (вырубку), посадку зеленых насаждений и начисления суммы ущерба в города Покачи»;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на решение Покачевской городской Думы от 26.12.1998 №49 «Об использовании площадей мест общего пользования жителями города»;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на постановление администрации города Покачи от 15.12.2014 №1426 «Об осуществлении переданного отдельного государственного полномочия по присвоению спортивных разрядов и квалификационных категорий спортивных судей».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целях устранения замечаний, отраженных в экспертных заключениях, были приняты следующие нормативные правовые акты: 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постановлением администрации города Покачи от 07.10.2019 №887 «О внесении изменений в постановление главы города Покачи от 22.06.2007 №407 «Об утверждении Порядка оформления разрешений на снос (вырубку), посадку зеленых насаждений и начисления суммы ущерба в городе Покачи»;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решение Думы города Покачи от 25.09.2019 №69 «О признании утратившим силу решения Думы города Покачи от 26.12.1998 №49 «Об использовании площадей мест общего пользования жителями города»;</w:t>
            </w:r>
          </w:p>
          <w:p w:rsid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постановление администрации города Покачи от 16.01.2020 №35 «О признании утратившим силу постановления администрации города Покачи от 15.12.2014 №1426 «Об осуществлении переданного отдельного государственного полномочия по присвоению спортивных разрядов и квалификационных категорий спортивных судей».</w:t>
            </w:r>
          </w:p>
          <w:p w:rsidR="00746E34" w:rsidRPr="00746E34" w:rsidRDefault="00746E34" w:rsidP="00746E34">
            <w:pPr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об устранении замечаний была направлена в Управление государственной регистрации нормативных правовых актов Аппарата Губернатора Ханты-Мансийского автономного округа – Югры в установленные законом сроки.</w:t>
            </w:r>
          </w:p>
          <w:p w:rsidR="00130C67" w:rsidRDefault="00F467AB" w:rsidP="00130C6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E3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Антикоррупционная экспертиза действующих нормативных правовых актов Думы города</w:t>
            </w:r>
            <w:r w:rsidRPr="00F467A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проводится специалистами Думы города в соответствии с планом проведения антикоррупционной экспертизы муниципальных правовых актов. </w:t>
            </w:r>
            <w:r w:rsidRPr="00F467A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Антикоррупционная экспертиза нормативных правовых актов Думы города осуществляется также в рамках мониторинга их применения.</w:t>
            </w:r>
          </w:p>
          <w:p w:rsidR="00121287" w:rsidRPr="00121287" w:rsidRDefault="0084275C" w:rsidP="00130C67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12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x-none"/>
              </w:rPr>
              <w:t xml:space="preserve"> </w:t>
            </w:r>
            <w:r w:rsidR="00130C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x-none"/>
              </w:rPr>
              <w:t xml:space="preserve">        </w:t>
            </w:r>
            <w:r w:rsidR="00121287"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Антикоррупционная экспертиза проектов муниципальных правовых актов, внесённых в Думу города, проводится специалистами </w:t>
            </w:r>
            <w:r w:rsidR="00130C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аппарата </w:t>
            </w:r>
            <w:r w:rsidR="00121287"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Думы города </w:t>
            </w:r>
            <w:r w:rsidR="00130C67">
              <w:rPr>
                <w:rFonts w:ascii="Times New Roman" w:eastAsia="Calibri" w:hAnsi="Times New Roman" w:cs="Times New Roman"/>
                <w:sz w:val="24"/>
                <w:szCs w:val="24"/>
              </w:rPr>
              <w:t>Покачи.</w:t>
            </w:r>
          </w:p>
          <w:p w:rsidR="00121287" w:rsidRPr="00121287" w:rsidRDefault="00121287" w:rsidP="00121287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130C67">
              <w:rPr>
                <w:rFonts w:ascii="Times New Roman" w:eastAsia="Calibri" w:hAnsi="Times New Roman" w:cs="Times New Roman"/>
                <w:sz w:val="24"/>
                <w:szCs w:val="24"/>
              </w:rPr>
              <w:t>роведено 78</w:t>
            </w:r>
            <w:r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экспертиз в отношении проектов нормативных муниципальных правовых актов Думы города Покачи, из которых 3 проекта экспертизу прошли дважды, т.е. были подготовлены по р</w:t>
            </w:r>
            <w:r w:rsidR="00130C67">
              <w:rPr>
                <w:rFonts w:ascii="Times New Roman" w:eastAsia="Calibri" w:hAnsi="Times New Roman" w:cs="Times New Roman"/>
                <w:sz w:val="24"/>
                <w:szCs w:val="24"/>
              </w:rPr>
              <w:t>езультатам устранения замечаний.</w:t>
            </w:r>
          </w:p>
          <w:p w:rsidR="00121287" w:rsidRPr="00121287" w:rsidRDefault="00121287" w:rsidP="00121287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>По результатам проведённых экспертиз в трёх</w:t>
            </w:r>
            <w:r w:rsidRPr="00121287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проектах НПА содержалось указание на наличие коррупциогенных факторов. Вид выявленных коррупциогенных факторов – </w:t>
            </w:r>
            <w:r w:rsidRPr="00121287">
              <w:rPr>
                <w:rFonts w:ascii="Times New Roman" w:eastAsia="Times New Roman" w:hAnsi="Times New Roman" w:cs="Arial"/>
                <w:sz w:val="24"/>
                <w:szCs w:val="24"/>
                <w:lang w:eastAsia="ru-RU"/>
              </w:rPr>
              <w:t>принятие нормативного правового акта за пределами компетенции - нарушение компетенции органов государственной власти или органов местного самоуправления (их должностных лиц) при принятии нормативных правовых актов и юридико-лингвистическая неопределённость - употребление неустоявшихся, двусмысленных терминов и категорий оценочного характера</w:t>
            </w:r>
            <w:r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121287" w:rsidRPr="00121287" w:rsidRDefault="00121287" w:rsidP="00121287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2128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результате все замечания были разработчиками проектов устранены. </w:t>
            </w:r>
          </w:p>
          <w:p w:rsidR="00F467AB" w:rsidRPr="00F467AB" w:rsidRDefault="00F467AB" w:rsidP="002E587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x-none"/>
              </w:rPr>
            </w:pPr>
            <w:r w:rsidRPr="00F467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x-none" w:eastAsia="x-none"/>
              </w:rPr>
              <w:t>Проекты НПА Думы города Покачи для проведения антикоррупционной экспертизы направляются в прокуратуру Нижневартовского района в</w:t>
            </w:r>
            <w:r w:rsidRPr="00F467AB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соответствии с Федеральным законом </w:t>
            </w:r>
            <w:r w:rsidRPr="00F467AB">
              <w:rPr>
                <w:rFonts w:ascii="Times New Roman" w:eastAsia="Calibri" w:hAnsi="Times New Roman" w:cs="Times New Roman"/>
                <w:sz w:val="24"/>
                <w:szCs w:val="24"/>
                <w:lang w:val="x-none"/>
              </w:rPr>
              <w:t xml:space="preserve">от 17.01.1992 №2202-1 </w:t>
            </w:r>
            <w:r w:rsidRPr="00F467AB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«О прокуратуре» и соглашением о взаимодействии и сотрудничестве между Думой города Покачи от 08.05.2019 и прокуратурой Нижневартовского района (далее – прокуратура).</w:t>
            </w:r>
          </w:p>
          <w:p w:rsidR="00F467AB" w:rsidRPr="00F467AB" w:rsidRDefault="0084275C" w:rsidP="002E5874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F467AB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отчётный период было направлен 13 проектов нормативных правовых актов </w:t>
            </w:r>
            <w:r w:rsidR="00F467AB" w:rsidRPr="00F467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прокуратуру Нижневартовского района – все согласованы без замечаний.</w:t>
            </w:r>
          </w:p>
          <w:p w:rsidR="00F467AB" w:rsidRPr="00F467AB" w:rsidRDefault="00E73283" w:rsidP="002E587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F467AB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оступило 2 представления и 3 протеста прокурора Нижневартовского района на два постановления председателя Думы города Покачи и на одно решение Думы города Покачи. С выявленными замечаниями Дума города согласилась и провела работу по устранению данных замечаний в установленные законом сроки. </w:t>
            </w:r>
          </w:p>
          <w:p w:rsidR="007C22E8" w:rsidRPr="0094641A" w:rsidRDefault="0084275C" w:rsidP="002E58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F467AB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Думой города Покачи ведётся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Покачи (решение Думы города Покачи от 28.11.2018 №95 «О Положении об организации и проведении мониторинга правоприменения правовых актов Думы города Покачи, нормативных правовых актов председателя Думы города Покачи»), а также отслеживается справочно-правовая система «Аналитик регионального законодательства Кодекс Интранет». На отчётный </w:t>
            </w:r>
            <w:r w:rsidR="00F467AB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период программа Кодекс Интранет выявила в 9 НПА несоответствия</w:t>
            </w:r>
            <w:r w:rsidR="008442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действующему законодательству, </w:t>
            </w:r>
            <w:r w:rsidR="00F467AB" w:rsidRPr="00F46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несоответствия устранены.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 ежегодного отчета о деятельности в области противодействия коррупции, </w:t>
            </w:r>
            <w:r w:rsidRPr="00DF4559">
              <w:rPr>
                <w:rFonts w:ascii="Times New Roman" w:eastAsia="Arial" w:hAnsi="Times New Roman" w:cs="Times New Roman"/>
                <w:sz w:val="24"/>
                <w:szCs w:val="24"/>
              </w:rPr>
              <w:t>плана работы межведомственного Совета при главе города Покачи по противодействию коррупции, повестки дня и выписки из протокола заседания межведомственного Совета при главе города Покачи по противодействию коррупции</w:t>
            </w:r>
          </w:p>
        </w:tc>
        <w:tc>
          <w:tcPr>
            <w:tcW w:w="9291" w:type="dxa"/>
          </w:tcPr>
          <w:p w:rsidR="004F6136" w:rsidRPr="00D32318" w:rsidRDefault="0084275C" w:rsidP="004F61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4F6136"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Покачи размещены: </w:t>
            </w:r>
          </w:p>
          <w:p w:rsidR="004F6136" w:rsidRPr="00D32318" w:rsidRDefault="004F6136" w:rsidP="004F61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план работы Совета при главе города Покачи по противодействию коррупции на 2019 год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и 2020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 также 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о внесении изменений в планы (8 документов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4F6136" w:rsidRPr="00D32318" w:rsidRDefault="004F6136" w:rsidP="004F61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-повестки и протоколы заседаний Совета при главе города Покачи по противодействию коррупции (4 материала);</w:t>
            </w:r>
          </w:p>
          <w:p w:rsidR="004F6136" w:rsidRPr="00D32318" w:rsidRDefault="004F6136" w:rsidP="004F61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-комплекс мер по антикоррупцион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>ному просвещению граждан на 2019 год, на 2020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год и постановления о внесени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>и изменений в планы (3 документа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4F6136" w:rsidRPr="00D32318" w:rsidRDefault="0084275C" w:rsidP="004F613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4F613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4F6136" w:rsidRPr="00D32318">
              <w:rPr>
                <w:rFonts w:ascii="Times New Roman" w:hAnsi="Times New Roman" w:cs="Times New Roman"/>
                <w:sz w:val="24"/>
                <w:szCs w:val="24"/>
              </w:rPr>
              <w:t>о вкладке «Информация» раздела «Противодействие коррупции» размещены</w:t>
            </w:r>
            <w:r w:rsidR="00341A89">
              <w:rPr>
                <w:rFonts w:ascii="Times New Roman" w:hAnsi="Times New Roman" w:cs="Times New Roman"/>
                <w:sz w:val="24"/>
                <w:szCs w:val="24"/>
              </w:rPr>
              <w:t xml:space="preserve"> буклеты и информационные листовки по противодействию коррупции. </w:t>
            </w:r>
          </w:p>
          <w:p w:rsidR="000A4C08" w:rsidRPr="000A4C08" w:rsidRDefault="004F6136" w:rsidP="002E587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Для размещения информации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активно используются</w:t>
            </w:r>
            <w:r w:rsidRPr="00D323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ресурсы социальных сетей. </w:t>
            </w:r>
            <w:r w:rsidR="000A4C08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а официальном сайте администрации города Покачи, в социальных сетях «Вконтакте», «Одноклассники» размещено 108 публикаций;</w:t>
            </w:r>
          </w:p>
          <w:p w:rsidR="000A4C08" w:rsidRPr="000A4C08" w:rsidRDefault="000A4C08" w:rsidP="000A4C0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городской общественно-политической газете «Покачёвский вестник» опубликовано 23 статьи по антикоррупционному просвещению граждан;</w:t>
            </w:r>
          </w:p>
          <w:p w:rsidR="000A4C08" w:rsidRPr="000A4C08" w:rsidRDefault="000A4C08" w:rsidP="000A4C0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 </w:t>
            </w: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ТРК «Ракурс+»:</w:t>
            </w:r>
          </w:p>
          <w:p w:rsidR="000A4C08" w:rsidRPr="000A4C08" w:rsidRDefault="000A4C08" w:rsidP="000A4C08">
            <w:pPr>
              <w:tabs>
                <w:tab w:val="left" w:pos="993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- сюжеты в новостях – 35;</w:t>
            </w:r>
          </w:p>
          <w:p w:rsidR="000A4C08" w:rsidRPr="000A4C08" w:rsidRDefault="000A4C08" w:rsidP="000A4C08">
            <w:pPr>
              <w:tabs>
                <w:tab w:val="left" w:pos="993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- радиопрограммы – 80;</w:t>
            </w:r>
          </w:p>
          <w:p w:rsidR="000A4C08" w:rsidRPr="000A4C08" w:rsidRDefault="000A4C08" w:rsidP="000A4C08">
            <w:pPr>
              <w:tabs>
                <w:tab w:val="left" w:pos="993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- телепрограммы – 14.</w:t>
            </w:r>
          </w:p>
          <w:p w:rsidR="000A4C08" w:rsidRPr="000A4C08" w:rsidRDefault="000A4C08" w:rsidP="000A4C08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Говоря о внедрении инновационных технологий в процессы управления и противодействия коррупции, необходимо отметить, что в целом прозрачность деятельности органов местного самоуправления обеспечивается представительством в сети Интернет. В настоящее время каждый гражданин - пользователь сети Интернет может ознакомиться с основными направлениями деятельности органов местного самоуправления города, муниципальными правовыми актами, административными регламентами, программами, планами работы, результатами проверок, информацией о конкурсах и другими полезными материалами. Набирает популярность еще один способ обратной связи органов власти с населением – это официальные странички в социальных сетях. На официальных аккаунтах ведется обсуждение наболевших городских проблем, граждане высказывают свое мнение о тех или иных недостатках в работе представителей власти. Одной из популярных коммуникационных площадок в настоящее время стала социальная сеть ВКонтакте. Как показала практика,  благодаря </w:t>
            </w:r>
            <w:r w:rsidRPr="000A4C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обратной связи, которую обеспечивают соцсети, муниципалитету удалось решить большое количество вопросов и проблем, поступающих от граждан. Органы местного самоуправления ведут мониторинг социальных сетей, реагируют на жалобы и критику населения, проводят информационно-просветительскую работу.</w:t>
            </w:r>
          </w:p>
          <w:p w:rsidR="007C22E8" w:rsidRPr="0084275C" w:rsidRDefault="000A4C08" w:rsidP="0084275C">
            <w:pPr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 w:rsidRPr="000A4C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Рассмотрение вопросов правоприменительной практики по результатам вступивших в силу решений судов о признании недействительными ненормативных правовых актов, незаконными решений и действий (бездействия) органов местного самоуправления и их должностных лиц</w:t>
            </w:r>
          </w:p>
        </w:tc>
        <w:tc>
          <w:tcPr>
            <w:tcW w:w="9291" w:type="dxa"/>
          </w:tcPr>
          <w:p w:rsidR="00A4112A" w:rsidRDefault="0084275C" w:rsidP="004D31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A4112A" w:rsidRPr="00D77D05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контрольно-правовым управлением администрации города Покачи </w:t>
            </w:r>
            <w:r w:rsidR="00A4112A">
              <w:rPr>
                <w:rFonts w:ascii="Times New Roman" w:hAnsi="Times New Roman" w:cs="Times New Roman"/>
                <w:sz w:val="24"/>
                <w:szCs w:val="24"/>
              </w:rPr>
              <w:t>проводится анализ правоприменительной практики по результатов вступивших в силу решений судов о признании недействительными правовых актов. Информация доводится до сведения руководителей структурных подразделений администрации города Покачи.</w:t>
            </w:r>
          </w:p>
          <w:p w:rsid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За 2019 год ненормативные правовые акты администрации горо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да Покачи также, как и решения на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действия (бездействия) органов местного самоуправления города Покачи и их должностных лиц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обжалованы не были.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КПУ в 2019 году направлена на структурные подразделения администрации города Покачи для применения в работе информация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 признании недействительными ненормативных правовых актов, незаконными решений и действий (бездействия) иных государственных органов: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Пример: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Определение №309-КГ18-12516 на оспариваемый приказ антимонопольного органа о возбуждении дела о нарушении антимонопольного законодательства может быть оспорен в арбитражном суде.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Приказом антимонопольного органа в отношении кооператива и общества возбуждено дело о нарушении антимонопольного законодательства по признакам нарушения п. 10 ч. 1 ст. 10 Закона №135-ФЗ, выразившегося в несоблюдении установленного нормативными правовыми актами порядка ценообразования. Определением антимонопольного органа дело о нарушении антимонопольного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законодательства назначено к рассмотрению.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Кооператив обратился в арбитражный суд с заявлением о признании незаконными указанных приказа и определения антимонопольного органа.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Определением суда первой инстанции, оставленным без изменения постановлениями суда апелляционной инстанции и арбитражного суда округа, производство по делу прекращено на основании п. 1 ч. 1 ст. 150 АПК РФ.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Суды руководствовались положениями п. 2 ч. 1 ст. 29, п. 1 ч. 1 ст. 150 АПК РФ, ст. 22, 44 Закона №135-ФЗ, разъяснениями, изложенными в п. 22 постановления Пленума Высшего Арбитражного Суда Российской Федерации от 20 декабря 2006 г. №65 "О подготовке дела к судебному разбирательству", и исходили из того, что оспоренные кооперативом акты и действия антимонопольного органа не устанавливают факта нарушения заявителем антимонопольного законодательства и не предопределяют субъекта ответственности, не содержат обязательных к исполнению властных указаний и предписаний, а оформляют в предусмотренном законом порядке начало процедуры осуществления антимонопольным органом предоставленных законодательством полномочий по проведению процессуальных действий в целях установления и выявления всех обстоятельств по поступившему обращению.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Судебная коллегия Верховного Суда Российской Федерации отменила названные судебные акты и направила дело в суд первой инстанции для рассмотрения по существу, обратив внимание на следующее.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силу п. 10 ч. 1 ст. 10 Закона №135-ФЗ запрещены действия (бездействие) занимающего доминирующее положение хозяйствующего субъекта, результатом которых являются или могут являться недопущение, ограничение, устранение конкуренции и (или) ущемление интересов других лиц (хозяйствующих субъектов) в сфере предпринимательской деятельности либо неопределенного круга потребителей, в том числе нарушение установленного нормативными правовыми актами порядка ценообразования.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Реализация предоставленных антимонопольному органу полномочий ограничена необходимостью соблюдения установленных Законом №135-ФЗ требований, служащих гарантией прав и законных интересов проверяемого лица, поскольку нарушением антимонопольного законодательства являются не любые действия хозяйствующего субъекта, а только те, которые совершены субъектом, занимающим доминирующее положение на товарном рынке, направлены на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сохранение или укрепление своего положения на соответствующем товарном рынке с использованием запрещенных методов, наносящих ущерб конкурентам и (или) иным лицам.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связи с этим при возбуждении дела по признакам нарушения п. 10 ч. 1 ст. 10 Закона №135-ФЗ антимонопольным органом должны быть установлены как факт доминирования хозяйствующего субъекта на товарном рынке, так и признаки совершения им действий (бездействия), результатом которых являются или могут являться недопущение, ограничение, устранение конкуренции и (или) ущемление интересов других лиц.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обоснование заявленных требований кооператив сослался на то, что, исходя из положений ст. 3 Закона №135-ФЗ, определяющих сферу применения данного закона, антимонопольный орган возбудил в отношении кооператива дело по признакам нарушения ст. 10 указанного закона в отсутствие на то оснований, поскольку заявитель является хозяйствующим субъектом, на который действие указанной нормы права не распространяется.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Прекращая производство по делу, суды необоснованно уклонились от проверки факта наличия (отсутствия) у антимонопольного органа оснований для возбуждения дела о нарушении антимонопольного законодательства с учетом приведенных доводов кооператива.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 этом судами не учтено, что приказ о возбуждении дела, в силу ст. 44 Закона №135-ФЗ, является документом, завершающим стадию рассмотрения заявления (материалов), и не относится к документам, принятым в процессе рассмотрения дела о нарушении антимонопольного законодательства.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Кроме того, данный приказ принят уполномоченным государственным органом в отношении конкретного хозяйствующего субъекта и содержит властное распоряжение, заключающееся в проведении проверки финансово-хозяйственной деятельности кооператива как хозяйствующего субъекта, занимающего доминирующее положение, на предмет установления нарушения п. 10 ч. 1 ст. 10 Закона №135-ФЗ. Принятие такого документа затрагивает права и законные интересы заявителя.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силу ст. 2 АПК РФ одной из задач судопроизводства в арбитражных судах является защита нарушенных или оспариваемых прав и законных интересов лиц, осуществляющих предпринимательскую и иную экономическую деятельность.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 xml:space="preserve">Заинтересованное лицо вправе обратиться в арбитражный суд за защитой своих </w:t>
            </w: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lastRenderedPageBreak/>
              <w:t>нарушенных или оспариваемых прав и законных интересов в порядке ст. 4 АПК РФ.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В соответствии с ч. 1 ст. 198 АПК РФ граждане, организации и иные лица вправе обратиться в арбитражный суд с заявлением о признании недействительными ненормативных правовых актов, незаконными решений и действий (бездействия) органов и должностных лиц, если полагают, что оспариваемый акт, решение и действие (бездействие) не соответствуют закону и нарушают их права и законные интересы.</w:t>
            </w:r>
          </w:p>
          <w:p w:rsidR="0013741E" w:rsidRPr="0013741E" w:rsidRDefault="0013741E" w:rsidP="0013741E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Следовательно, издание приказа о проведении проверки в отношении хозяйствующего субъекта является предметом судебного контроля, поскольку иной вывод противоречит вышеназванным положениям Конституции Российской Федерации и процессуальному законодательству и не обеспечит восстановление нарушенных прав лица, обратившегося за судебной защитой.</w:t>
            </w:r>
          </w:p>
          <w:p w:rsidR="0013741E" w:rsidRPr="0084275C" w:rsidRDefault="0013741E" w:rsidP="0084275C">
            <w:pPr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13741E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При таких обстоятельствах основания для прекращения производства по делу, в соответствии с п. 1 ч. 1 ст. 150 АПК РФ, отсутствовали.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Размещение на официальном сайте администрации города Покачи, Думы города Покачи сведений о доходах, расходах, об обязательствах имущественного характера, предоставленных лицами, замещающими муниципальные должности, и муниципальными служащими органов местного самоуправления города Покачи и руководителями муниципальных учреждений города Покачи за 2017 год.</w:t>
            </w:r>
          </w:p>
        </w:tc>
        <w:tc>
          <w:tcPr>
            <w:tcW w:w="9291" w:type="dxa"/>
          </w:tcPr>
          <w:p w:rsidR="00A4112A" w:rsidRDefault="0084275C" w:rsidP="00A4112A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A4112A"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Покачи </w:t>
            </w:r>
            <w:r w:rsidR="00A4112A">
              <w:rPr>
                <w:rFonts w:ascii="Times New Roman" w:hAnsi="Times New Roman" w:cs="Times New Roman"/>
                <w:sz w:val="24"/>
                <w:szCs w:val="24"/>
              </w:rPr>
              <w:t xml:space="preserve">и Думы города Покачи размещены 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сведения </w:t>
            </w:r>
            <w:r w:rsidR="00A4112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за 2018 год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о доходах, расходах, об обязательствах имущественного характера, предоставленных лицами, замещающими муниципальные должности, </w:t>
            </w:r>
            <w:r w:rsidR="00A4112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а также 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муниципальными служащими органов местного самоуправления города Покачи и руководителями муниципальных учреж</w:t>
            </w:r>
            <w:r w:rsidR="00A4112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дений города Покачи.</w:t>
            </w:r>
          </w:p>
          <w:p w:rsidR="00A4112A" w:rsidRPr="005B2C2F" w:rsidRDefault="00A4112A" w:rsidP="004D31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разделе «Противодействие коррупции»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администрации города Покачи размещена:</w:t>
            </w:r>
          </w:p>
          <w:p w:rsidR="00A4112A" w:rsidRPr="00D32318" w:rsidRDefault="004D31A3" w:rsidP="004D31A3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 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-информация о результатах соблюдения муниципальными служащими администрации города Покачи ограничений и запретов, связанных</w:t>
            </w:r>
            <w:r w:rsidR="00A4112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с муниципальной службой за 2018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год;</w:t>
            </w:r>
          </w:p>
          <w:p w:rsidR="007C22E8" w:rsidRDefault="004D31A3" w:rsidP="004D31A3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  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-информация об итогах работы комиссий по соблюдению требований к служебному поведению муниципальных служащих органов местного самоуправления и урегулированию конфликта интересов администрации города Покачи, комитета по управлению муниципальным </w:t>
            </w:r>
            <w:r w:rsidR="00A4112A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имуществом за 2018</w:t>
            </w:r>
            <w:r w:rsidR="00A4112A" w:rsidRPr="00D32318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год.</w:t>
            </w:r>
          </w:p>
          <w:p w:rsidR="00A4112A" w:rsidRPr="00DF4559" w:rsidRDefault="00A4112A" w:rsidP="004D31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Все сведения размещены в установленный срок.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и утверждение комплекса мер по антикоррупционному просвещению граждан</w:t>
            </w:r>
          </w:p>
        </w:tc>
        <w:tc>
          <w:tcPr>
            <w:tcW w:w="9291" w:type="dxa"/>
          </w:tcPr>
          <w:p w:rsidR="007C22E8" w:rsidRDefault="0084275C" w:rsidP="00A4112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A4112A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города Покачи от 22.11.2019 №1049 утвержден Комплекс мер по антикоррупционному просвещению граждан муниципального образования город Покачи на 2020 год.  </w:t>
            </w:r>
          </w:p>
          <w:p w:rsidR="0062208D" w:rsidRPr="00DF4559" w:rsidRDefault="0084275C" w:rsidP="00A4112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2208D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мер на 2019 год был утвержден постановлением администрации города Покачи от 28.12.2018 №1337.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A5644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Обеспечение правового просвещения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      </w:r>
            <w:r w:rsidR="007A5644"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</w:p>
          <w:p w:rsidR="007A5644" w:rsidRDefault="007A5644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7A5644" w:rsidRDefault="007A5644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9291" w:type="dxa"/>
          </w:tcPr>
          <w:p w:rsidR="00E816AD" w:rsidRPr="00E816AD" w:rsidRDefault="00E816AD" w:rsidP="00E816AD">
            <w:pPr>
              <w:tabs>
                <w:tab w:val="left" w:pos="851"/>
              </w:tabs>
              <w:autoSpaceDE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Антикоррупционное образование граждан является важным и сложным элементом правового просвещения населения. Особенное значение оно приобретает при обучении учащихся школ. </w:t>
            </w:r>
          </w:p>
          <w:p w:rsidR="00E816AD" w:rsidRPr="00E816AD" w:rsidRDefault="00E816AD" w:rsidP="00E816AD">
            <w:pPr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антикоррупционного мировоззрения учащихся предполагает решение ряда задач: </w:t>
            </w:r>
          </w:p>
          <w:p w:rsidR="00E816AD" w:rsidRPr="00E816AD" w:rsidRDefault="00E816AD" w:rsidP="00E816AD">
            <w:pPr>
              <w:tabs>
                <w:tab w:val="left" w:pos="851"/>
              </w:tabs>
              <w:ind w:firstLine="54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дать общее представление об исторических формах коррупции, особенностях ее проявления в различных сферах жизнедеятельности, причинах, вредных последствиях этого явления;</w:t>
            </w:r>
          </w:p>
          <w:p w:rsidR="00E816AD" w:rsidRPr="00E816AD" w:rsidRDefault="00E816AD" w:rsidP="00E816AD">
            <w:pPr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сформировать навыки адекватного анализа и личностной оценки данного социального явления с опорой на принцип историзма;</w:t>
            </w:r>
          </w:p>
          <w:p w:rsidR="00E816AD" w:rsidRPr="00E816AD" w:rsidRDefault="00E816AD" w:rsidP="00E816AD">
            <w:pPr>
              <w:tabs>
                <w:tab w:val="left" w:pos="851"/>
              </w:tabs>
              <w:ind w:firstLine="54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сформировать комплекс знаний, в коррупциогенных ситуациях обеспечивающих поведение в соответствии с правовыми и морально-этическими нормами;</w:t>
            </w:r>
          </w:p>
          <w:p w:rsidR="00E816AD" w:rsidRPr="00E816AD" w:rsidRDefault="00E816AD" w:rsidP="00E816AD">
            <w:pPr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стимулировать мотивацию антикоррупционного поведения.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В целях формирования у подрастающего поколения нетерпимости к коррупции, а так же системы знаний антикоррупционной направленности, антикоррупционного мировоззрения обучающихся, воспитания антикоррупционных правовых установок у будущего активного гражданина общества в учебные планы общеобразовательных организаций внесены изменения и дополнения, касающиеся антикоррупционного образования. 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 </w:t>
            </w: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ab/>
              <w:t>по правовому просвещению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 проводятся по различным направлениям и в различных формах: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на уроках «Обществознание» в старших классах в соответствии с программными разделами (политическая, экономическая и социальная сферы) обучающимся предлагается для изучения следующий материал: «Правовое регулирование общественных отношений», «Борьба с коррупцией», «Коррупция как проблема национальной безопасности», «Современное общество», «Особенности  рынка в России», «Функции государства», «Политика и ее особенности в России», «Оппозиция в современной России», «Правовое государство» и т.д.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- на классных часах «Честным быть модно и престижно», в рамках данного мероприятия использовались различные формы работы: презентации </w:t>
            </w:r>
            <w:r w:rsidRPr="00E816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антикоррупционных социальных роликов, обсуждение фильмов о коррупции, анкетирование, обыгрывание жизненных ситуаций, пословицы, афоризмы,  факты о коррупции (для обучающихся 9-11 классов, охват составил 337 чел.);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игра «Правовой лабиринт», включала в себя задания из области права, юриспруденции, антикоррупционной политики, объединённые в следующие туры: «Понятия и термины», «Юридическая консультация», «Верю – не верю», «Конвенция о правах ребёнка» (для обучающихся 9-11 классов, охват 170 чел.);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тематические классные часы, посвященные Дню борьбы с коррупцией «Открытый диалог» со старшеклассниками (9-11 классы.), по теме антикоррупционной направленности: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Гражданское общество и борьба с коррупцией.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Источники и причины коррупции.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Учащиеся против коррупции.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Условия эффективного  противодействия коррупции.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Почему в России терпимое отношение к коррупции.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Роль государства в преодолении коррупции.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международный молодёжный конкурс социальной рекламы антикоррупционной направленности на тему: «Вместе против коррупции!» (13 участников).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Данные вопросы рассматриваются и на элективных курсах: 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- в 9 классах «Право и закон»,  «Изучаем Конституцию», «Я избиратель», «Подросток и закон», «История государственных праздников»; 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- в 10 классах «Право и политика», «История в лицах»; </w:t>
            </w:r>
          </w:p>
          <w:p w:rsidR="00E816AD" w:rsidRPr="00E816AD" w:rsidRDefault="00E816AD" w:rsidP="00E816A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- в 11 классах «Практикум по обществознанию». В рамках проведения элективных курсов проводятся ролевые игры «Трудное решение», «Законопослушный гражданин» и др.</w:t>
            </w:r>
          </w:p>
          <w:p w:rsidR="007A5644" w:rsidRPr="004A729A" w:rsidRDefault="00E816AD" w:rsidP="004A729A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В рамках недели правовых знаний организуются выступления представителей правоохранительных органов перед обучающимися и сотрудниками общеобразовательных организаций по вопросам профилактики правонарушений, в том числе коррупционных («Противодействие коррупции », «Управление и коррупция. Вопросы и ответы»).</w:t>
            </w:r>
          </w:p>
        </w:tc>
      </w:tr>
      <w:tr w:rsidR="00E816AD" w:rsidRPr="00DF4559" w:rsidTr="00DF4559">
        <w:tc>
          <w:tcPr>
            <w:tcW w:w="959" w:type="dxa"/>
          </w:tcPr>
          <w:p w:rsidR="00E816AD" w:rsidRDefault="00E816AD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536" w:type="dxa"/>
          </w:tcPr>
          <w:p w:rsidR="00E816AD" w:rsidRPr="00DF4559" w:rsidRDefault="00E816AD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Организация информирования старшеклассников по вопросам правовой направленности, раскрывающим </w:t>
            </w: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современные подходы к противодействию коррупции, через рабочие программы общеобразовательных предметов</w:t>
            </w:r>
          </w:p>
        </w:tc>
        <w:tc>
          <w:tcPr>
            <w:tcW w:w="9291" w:type="dxa"/>
          </w:tcPr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lastRenderedPageBreak/>
              <w:t xml:space="preserve">В школах реализуются целевые программы, целью которых является формирование и развитие правовых знаний и правовой культуры школьников, законопослушного поведения и гражданской ответственности; развитие правового 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lastRenderedPageBreak/>
              <w:t>самопознания; оптимизация познавательной деятельности, профилактика безнадзорности, правонарушений и преступлений школьников, воспитание основ безопасности:</w:t>
            </w:r>
          </w:p>
          <w:p w:rsidR="00E816AD" w:rsidRPr="00E816AD" w:rsidRDefault="00E816AD" w:rsidP="0084275C">
            <w:pPr>
              <w:widowControl w:val="0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- МАОУ СОШ №1 – «Формирование антикоррупционного сознания у школьников»;</w:t>
            </w:r>
          </w:p>
          <w:p w:rsidR="00E816AD" w:rsidRPr="00E816AD" w:rsidRDefault="00E816AD" w:rsidP="0084275C">
            <w:pPr>
              <w:widowControl w:val="0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МАОУ СОШ №2 – «Законопослушный гражданин»; </w:t>
            </w:r>
          </w:p>
          <w:p w:rsidR="00E816AD" w:rsidRPr="00E816AD" w:rsidRDefault="00E816AD" w:rsidP="0084275C">
            <w:pPr>
              <w:widowControl w:val="0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МАОУ СОШ №4 - «Время выбирать». </w:t>
            </w:r>
          </w:p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Программы направлены на различные целевые группы: обучающиеся, педагогические работники, родители (законные представители).</w:t>
            </w:r>
          </w:p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Значимую роль в формировании антикоррупционной этики и антикоррупционного мировоззрения  играет курс по основам религиозных культур и светской этики, а также элективные курсы по истории России, обществознанию и праву. </w:t>
            </w:r>
          </w:p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Кроме того, проявляя интерес к вопросам изучения основ законодательства обучающиеся школ выбирают программы профильного обучения (социально – гуманитарный, социально – экономический). </w:t>
            </w:r>
          </w:p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Так, на уроках «Обществознание» в старших классах в соответствии с программными разделами (политическая, экономическая и социальная сферы) обучающимся предлагается для изучения следующий материал: «Правовое регулирование общественных отношений», «Борьба с коррупцией», «Коррупция как проблема национальной безопасности», «Современное общество», «Особенности рынка в России», «Функции государства», «Политика и ее особенности в России», «Оппозиция в современной России», «Правовое государство» и т.д.</w:t>
            </w:r>
          </w:p>
          <w:p w:rsidR="00E816AD" w:rsidRPr="00E816AD" w:rsidRDefault="00E816AD" w:rsidP="00E816AD">
            <w:pPr>
              <w:widowControl w:val="0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Также данные вопросы поднимаются на элективных курсах в:</w:t>
            </w:r>
          </w:p>
          <w:p w:rsidR="00E816AD" w:rsidRPr="00E816AD" w:rsidRDefault="00E816AD" w:rsidP="0084275C">
            <w:pPr>
              <w:widowControl w:val="0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- 9 классах «Право и закон»,  «Изучаем Конституцию», «Я избиратель», «Подросток и закон», «История государственных праздников»; </w:t>
            </w:r>
          </w:p>
          <w:p w:rsidR="00E816AD" w:rsidRPr="00E816AD" w:rsidRDefault="00E816AD" w:rsidP="0084275C">
            <w:pPr>
              <w:widowControl w:val="0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- 10 классах «Право и политика», «История в лицах»; в 11 классах «Практикум по обществознанию». В рамках проведения элективных курсов проводятся ролевые игры «Трудное решение», «Законопослушный гражданин» и др.</w:t>
            </w:r>
          </w:p>
          <w:p w:rsidR="00E816AD" w:rsidRPr="00E816AD" w:rsidRDefault="00E816AD" w:rsidP="00E816AD">
            <w:pPr>
              <w:widowControl w:val="0"/>
              <w:suppressAutoHyphens/>
              <w:autoSpaceDN w:val="0"/>
              <w:ind w:firstLine="709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Охват участников мероприятиями по вопросам правовой направленности, раскрывающим современные подходы к противодействию коррупции составляет 100%.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Проведение анализа обращений граждан и юридических лиц на наличие сведений о возможных проявлениях коррупции и проверка наличия фактов, указанных в </w:t>
            </w: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обращениях, поступивших в органы местного самоуправления города Покачи и муниципальные учреждения города Покачи</w:t>
            </w:r>
          </w:p>
        </w:tc>
        <w:tc>
          <w:tcPr>
            <w:tcW w:w="9291" w:type="dxa"/>
          </w:tcPr>
          <w:p w:rsidR="00386A63" w:rsidRPr="00386A63" w:rsidRDefault="0084275C" w:rsidP="00386A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         </w:t>
            </w:r>
            <w:r w:rsidR="00386A63" w:rsidRPr="00386A6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 xml:space="preserve">Особый </w:t>
            </w:r>
            <w:r w:rsidR="00386A63"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акцент в работе по противодействию коррупции сделан на формировании свободного, беспрепятственного способа обращения граждан в органы местного самоуправления по тем или иным вопросам. Именно обращения граждан являются средством проявления их общественно-политической активности, дают возможность </w:t>
            </w:r>
            <w:r w:rsidR="00386A63"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жителям участвовать в определении задач и направлений деятельности должностных лиц местного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</w:p>
          <w:p w:rsidR="00386A63" w:rsidRPr="00386A63" w:rsidRDefault="0084275C" w:rsidP="00386A6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</w:t>
            </w:r>
            <w:r w:rsidR="00386A63"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 w:rsidR="00386A63"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постановлением администрации города Покачи от 29.12.2012 №1342 «Об утверждении Положения о работе «телефона доверия» по фактам коррупционной направленности». Каждый гражданин может, позвонив по номеру 8 (34669) 72354, сообщить информацию о коррупционных нарушениях.</w:t>
            </w:r>
          </w:p>
          <w:p w:rsidR="00386A63" w:rsidRPr="00386A63" w:rsidRDefault="0084275C" w:rsidP="00386A63">
            <w:pPr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386A63"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Федеральным законом от 02.05.2006 №59-ФЗ «О порядке рассмотрения обращений граждан Российской Федерации» на сайте администрации города Покачи размещён раздел «Обращения граждан» в котором есть подраздел «Интернет – приёмная», «Вопрос-ответ», где жители города могут направить электронное письмо главе города Покачи.</w:t>
            </w:r>
          </w:p>
          <w:p w:rsidR="00386A63" w:rsidRPr="00386A63" w:rsidRDefault="0084275C" w:rsidP="00386A63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386A63"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2019 году </w:t>
            </w:r>
            <w:r w:rsidR="00386A63"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  <w:p w:rsidR="007C22E8" w:rsidRDefault="0084275C" w:rsidP="009F0A4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9F0A41">
              <w:rPr>
                <w:rFonts w:ascii="Times New Roman" w:hAnsi="Times New Roman" w:cs="Times New Roman"/>
                <w:sz w:val="24"/>
                <w:szCs w:val="24"/>
              </w:rPr>
              <w:t xml:space="preserve">Думой города Покачи обеспечен регулярный анализ обращений граждан на наличие сведений о возможных проявлениях коррупции по мере поступления обращений с предоставлением полугодовой отчетности в Межведомственный совет при главе города Покачи по противодействию коррупции (помощник председателя). </w:t>
            </w:r>
          </w:p>
          <w:p w:rsidR="00C10D53" w:rsidRPr="00DF4559" w:rsidRDefault="00C10D53" w:rsidP="009F0A4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D53">
              <w:rPr>
                <w:rFonts w:ascii="Times New Roman" w:hAnsi="Times New Roman" w:cs="Times New Roman"/>
                <w:sz w:val="24"/>
                <w:szCs w:val="24"/>
              </w:rPr>
              <w:t>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обращения граждан о фактах проявления коррупции должнос</w:t>
            </w:r>
            <w:r w:rsidR="00CD3E6F">
              <w:rPr>
                <w:rFonts w:ascii="Times New Roman" w:hAnsi="Times New Roman" w:cs="Times New Roman"/>
                <w:sz w:val="24"/>
                <w:szCs w:val="24"/>
              </w:rPr>
              <w:t>тными лицами учреждений</w:t>
            </w:r>
            <w:r w:rsidRPr="00C10D53">
              <w:rPr>
                <w:rFonts w:ascii="Times New Roman" w:hAnsi="Times New Roman" w:cs="Times New Roman"/>
                <w:sz w:val="24"/>
                <w:szCs w:val="24"/>
              </w:rPr>
              <w:t xml:space="preserve"> в 2019 году не поступали.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</w:t>
            </w:r>
          </w:p>
        </w:tc>
        <w:tc>
          <w:tcPr>
            <w:tcW w:w="9291" w:type="dxa"/>
          </w:tcPr>
          <w:p w:rsidR="00A43893" w:rsidRPr="00A43893" w:rsidRDefault="0084275C" w:rsidP="00A4389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</w:t>
            </w:r>
            <w:r w:rsidR="00A43893" w:rsidRPr="00A438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 w:rsidR="00A43893" w:rsidRPr="00A438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</w:t>
            </w:r>
            <w:r w:rsidR="00A43893" w:rsidRPr="00A438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  <w:p w:rsidR="00A43893" w:rsidRPr="00A43893" w:rsidRDefault="0084275C" w:rsidP="00A43893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</w:t>
            </w:r>
            <w:r w:rsidR="00A43893" w:rsidRPr="00A43893">
              <w:rPr>
                <w:rFonts w:ascii="Times New Roman" w:eastAsia="Calibri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правонарушений, в муниципальных учреждениях приняты локальные акты в сфере нормативно-правового регулирования противодействия коррупции;</w:t>
            </w:r>
          </w:p>
          <w:p w:rsidR="007C22E8" w:rsidRPr="00A43893" w:rsidRDefault="007B6771" w:rsidP="00A43893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</w:t>
            </w:r>
            <w:r w:rsidR="00A43893" w:rsidRPr="00A438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Эффективность расходования бюджетных средств на противодействие коррупции в муниципальном образовании город Покачи обеспечивается путём реализации мероприятий муниципальной программы </w:t>
            </w:r>
            <w:r w:rsidR="00A43893" w:rsidRPr="00A438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«Противодействие коррупции в муниципальном образовании город Покачи на 2019-2025 годы и на плановый период до 2030 года».</w:t>
            </w:r>
            <w:r w:rsidR="00A43893" w:rsidRPr="00A438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Запланированные мероприятия программы в 2019 году исполнены в полном объёме, достигнуты все целевые показатели. Общий объём финансирования по программе в 2019 году составил 40 000,00 руб., исполнено 40 000,00 руб., в том числе на повышение квалификации муниципальных служащих по программе противодействия коррупции на муниципальном уровне. Прочие мероприятия муниципальной программы выполнены без финансовых затрат.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Размещение на официальном сайте администрации отчетов об исполнении консолидированного бюджета города Покачи</w:t>
            </w:r>
          </w:p>
        </w:tc>
        <w:tc>
          <w:tcPr>
            <w:tcW w:w="9291" w:type="dxa"/>
          </w:tcPr>
          <w:p w:rsidR="007C22E8" w:rsidRDefault="007B6771" w:rsidP="00574334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57433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Управлением отчетности и исполнения бюджета комитета финансов администрации города Покачи ежемесячно обеспечено </w:t>
            </w:r>
            <w:r w:rsidR="00574334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</w:t>
            </w:r>
            <w:r w:rsidR="00574334"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азмещение на официальном сайте администрации отчетов об исполнении консолидированного бюджета города Покачи</w:t>
            </w:r>
          </w:p>
          <w:p w:rsidR="005B3E33" w:rsidRPr="007B2DD5" w:rsidRDefault="007B6771" w:rsidP="005B3E33">
            <w:pPr>
              <w:pStyle w:val="ConsPlusTitle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      </w:t>
            </w:r>
            <w:r w:rsidR="005B3E33" w:rsidRPr="007B2DD5">
              <w:rPr>
                <w:b w:val="0"/>
                <w:bCs w:val="0"/>
                <w:sz w:val="24"/>
                <w:szCs w:val="24"/>
              </w:rPr>
              <w:t>В 2019 году размещены отчеты по состоянию на:</w:t>
            </w:r>
          </w:p>
          <w:p w:rsidR="009F0A41" w:rsidRPr="00DF4559" w:rsidRDefault="005B3E33" w:rsidP="005B3E3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2DD5">
              <w:rPr>
                <w:sz w:val="24"/>
                <w:szCs w:val="24"/>
              </w:rPr>
              <w:t>01.01.2019, 01.02.2019,01.03.2019,.01.04.2019, 01.05.2019, 01.06.2019, 01.07.2019, 01.08.2019, 01.09.2019, 01.10.2019, 01.11.2019, 01.12.2019</w:t>
            </w:r>
          </w:p>
        </w:tc>
      </w:tr>
      <w:tr w:rsidR="00DF4559" w:rsidRPr="00DF4559" w:rsidTr="00DF4559">
        <w:tc>
          <w:tcPr>
            <w:tcW w:w="959" w:type="dxa"/>
          </w:tcPr>
          <w:p w:rsidR="00DF4559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36" w:type="dxa"/>
          </w:tcPr>
          <w:p w:rsidR="00DF4559" w:rsidRPr="00DF4559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Размещение проектов приказов финансового органа на официальном сайте администрации города Покачи</w:t>
            </w:r>
          </w:p>
          <w:p w:rsidR="00DF4559" w:rsidRPr="00DF4559" w:rsidRDefault="00DF4559" w:rsidP="004767E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5B3E33" w:rsidRPr="005B3E33" w:rsidRDefault="007B6771" w:rsidP="005B3E33">
            <w:pPr>
              <w:pStyle w:val="ConsPlusTitle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       </w:t>
            </w:r>
            <w:r w:rsidR="005B3E33" w:rsidRPr="00282B84">
              <w:rPr>
                <w:b w:val="0"/>
                <w:bCs w:val="0"/>
                <w:sz w:val="24"/>
                <w:szCs w:val="24"/>
              </w:rPr>
              <w:t>28.03.2019</w:t>
            </w:r>
            <w:r w:rsidR="005B3E33">
              <w:rPr>
                <w:b w:val="0"/>
                <w:bCs w:val="0"/>
                <w:sz w:val="24"/>
                <w:szCs w:val="24"/>
              </w:rPr>
              <w:t xml:space="preserve">, </w:t>
            </w:r>
            <w:r w:rsidR="005B3E33" w:rsidRPr="00282B84">
              <w:rPr>
                <w:b w:val="0"/>
                <w:bCs w:val="0"/>
                <w:sz w:val="24"/>
                <w:szCs w:val="24"/>
              </w:rPr>
              <w:t>29.03.2019</w:t>
            </w:r>
            <w:r w:rsidR="005B3E33">
              <w:rPr>
                <w:b w:val="0"/>
                <w:bCs w:val="0"/>
                <w:sz w:val="24"/>
                <w:szCs w:val="24"/>
              </w:rPr>
              <w:t xml:space="preserve">, </w:t>
            </w:r>
            <w:r w:rsidR="005B3E33" w:rsidRPr="005B3E33">
              <w:rPr>
                <w:b w:val="0"/>
                <w:sz w:val="24"/>
                <w:szCs w:val="24"/>
              </w:rPr>
              <w:t>08.04.2019  размещены проекты:</w:t>
            </w:r>
          </w:p>
          <w:p w:rsidR="005B3E33" w:rsidRPr="00282B84" w:rsidRDefault="005B3E33" w:rsidP="005B3E3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2B84">
              <w:rPr>
                <w:rFonts w:ascii="Times New Roman" w:hAnsi="Times New Roman" w:cs="Times New Roman"/>
                <w:sz w:val="24"/>
                <w:szCs w:val="24"/>
              </w:rPr>
              <w:t>- «О внесении изменений в приказ комитета финансов администрации города от 30.12.2016 №22 «Об утверждении Методики оценки эффективности и результативности выполнения муниципальных заданий на оказание муниципальных услуг (выполнение работ)» (28.03.2019);</w:t>
            </w:r>
          </w:p>
          <w:p w:rsidR="005B3E33" w:rsidRPr="00282B84" w:rsidRDefault="005B3E33" w:rsidP="005B3E3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2B84">
              <w:rPr>
                <w:rFonts w:ascii="Times New Roman" w:hAnsi="Times New Roman" w:cs="Times New Roman"/>
                <w:sz w:val="24"/>
                <w:szCs w:val="24"/>
              </w:rPr>
              <w:t xml:space="preserve">- О внесении изменений в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к ним для муниципального учреждения «Центр </w:t>
            </w:r>
            <w:r w:rsidRPr="00282B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бухгалтерскому и экономическому обслуживанию», утвержденный приказом комитета финансов администрации города Покачи от 27.09.2018 № 14 (29.03.2019);</w:t>
            </w:r>
          </w:p>
          <w:p w:rsidR="00DF4559" w:rsidRPr="00DF4559" w:rsidRDefault="005B3E33" w:rsidP="005B3E3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2B84">
              <w:rPr>
                <w:rFonts w:ascii="Times New Roman" w:hAnsi="Times New Roman" w:cs="Times New Roman"/>
                <w:sz w:val="24"/>
                <w:szCs w:val="24"/>
              </w:rPr>
              <w:t>- «О внесении изменений в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к ним для муниципального учреждения «Центр по бухгалтерскому и экономическому обслуживанию», утвержденный приказом комитета финансов администрации города Покачи от 27.09.2018 № 14 (08.04.2019)</w:t>
            </w:r>
          </w:p>
        </w:tc>
      </w:tr>
      <w:tr w:rsidR="004767E8" w:rsidRPr="00DF4559" w:rsidTr="00DF4559">
        <w:tc>
          <w:tcPr>
            <w:tcW w:w="959" w:type="dxa"/>
          </w:tcPr>
          <w:p w:rsidR="004767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536" w:type="dxa"/>
          </w:tcPr>
          <w:p w:rsidR="004767E8" w:rsidRPr="00DF4559" w:rsidRDefault="004767E8" w:rsidP="004767E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трансляции в МФЦ «Мои документы» города Покачи посредством специализированных терминалов, видеороликов антикоррупционной направленности (п. 2.4 протокола заседания Комиссии по координации работы по противодействию коррупции в Ханты-Мансийском автономном округе-Югре) </w:t>
            </w:r>
          </w:p>
          <w:p w:rsidR="004767E8" w:rsidRPr="00DF4559" w:rsidRDefault="004767E8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DA6880" w:rsidRPr="00DA6880" w:rsidRDefault="007B6771" w:rsidP="00DA68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DA6880" w:rsidRPr="00DA6880"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  <w:r w:rsidR="00DA6880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2019 года </w:t>
            </w:r>
            <w:r w:rsidR="00DA6880" w:rsidRPr="00DA6880">
              <w:rPr>
                <w:rFonts w:ascii="Times New Roman" w:hAnsi="Times New Roman" w:cs="Times New Roman"/>
                <w:sz w:val="24"/>
                <w:szCs w:val="24"/>
              </w:rPr>
              <w:t>в МАУ МФЦ «Мои документы» посредством информационного табло производилась трансляция видеороликов антикоррупционной направленности.</w:t>
            </w:r>
          </w:p>
          <w:p w:rsidR="004767E8" w:rsidRPr="00DF4559" w:rsidRDefault="004767E8" w:rsidP="00DF45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4559" w:rsidRPr="00DF4559" w:rsidTr="00DF4559">
        <w:tc>
          <w:tcPr>
            <w:tcW w:w="959" w:type="dxa"/>
          </w:tcPr>
          <w:p w:rsidR="00DF4559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536" w:type="dxa"/>
          </w:tcPr>
          <w:p w:rsidR="00DF4559" w:rsidRPr="00DF4559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контроля за соблюдением лицами, 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  <w:p w:rsidR="00DF4559" w:rsidRPr="00DF4559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DF4559" w:rsidRDefault="007B6771" w:rsidP="001F3F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255691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Руководителем Аппарата Думы города Покачи на постоянной основе осуществляемся мониторинг вопроса соблюдения лицами, </w:t>
            </w:r>
            <w:r w:rsidR="00255691" w:rsidRPr="00DF4559">
              <w:rPr>
                <w:rFonts w:ascii="Times New Roman" w:hAnsi="Times New Roman" w:cs="Times New Roman"/>
                <w:sz w:val="24"/>
                <w:szCs w:val="24"/>
              </w:rPr>
              <w:t>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касающихся предотвращения и урегулирования конфликта интересов</w:t>
            </w:r>
            <w:r w:rsidR="002556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5691" w:rsidRPr="00255691" w:rsidRDefault="007B6771" w:rsidP="001F3F7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целях принятия мер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устранению предпосылок, способствующих должностным правонарушениям и </w:t>
            </w:r>
            <w:r w:rsid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коррупционным проявлениям, управлением по кадрам и делопроизводству администрации города Покачи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2019 году</w:t>
            </w:r>
            <w:r w:rsid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проведена следующая работа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ознакомили муниципальных служащих администрации города Покачи с постановлением администрации города Покачи от 24.03.2014 №391 «О Порядке сообщения лицами, замещающими муниципальные должности, должности муниципальной службы в администрации города Покачи, а также руководителями муниципальных учреждений города Покачи,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реализации»;</w:t>
            </w:r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информировали работников органов местного самоуправления города Покачи «О результатах изучения мнения населения о состоянии и эффективности противодействия коррупции на территории Ханты-Мансийского автономного округа-Югры»;</w:t>
            </w:r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информировали муниципальных служащих администрации города Покачи, разместили на официальном сайте администрации города Покачи информацию о внесении изменений в Указ Президента Российской Федерации от 23.06.2014 №460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согласно которой сведения о доходах, расходах, об имуществе и обязательствах имущественного характера муниципальных служащих и иных лиц» будут представляться по форме с внесёнными изменениями; вновь принятые муниципальные служащие сдавали справку с момента вступления в силу изменений;</w:t>
            </w:r>
          </w:p>
          <w:p w:rsidR="00255691" w:rsidRPr="00255691" w:rsidRDefault="00433EA8" w:rsidP="00255691">
            <w:pPr>
              <w:tabs>
                <w:tab w:val="left" w:pos="851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ознакомили под роспись муниципальных служащих администрации города, граждан, поступающих на муниципальную службу в администрацию города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службе;</w:t>
            </w:r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информировали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служащих о необходимости уведомлять представителя нанимателя (работодателя) об обращении к ним в целях склонения к совершению коррупционных правонарушений, а также представлять информацию обо всех ставших им известными фактах совершения коррупционных правонарушений вне зависимости от того, обращался ли к ним кто-то лично;</w:t>
            </w:r>
          </w:p>
          <w:p w:rsidR="00255691" w:rsidRPr="00255691" w:rsidRDefault="00433EA8" w:rsidP="0025569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Toc612760"/>
            <w:bookmarkStart w:id="1" w:name="_Toc536785048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ознакомили муниципальных служащих, увольняющих с муниципальной службы, с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исполнением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требований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антикоррупционного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законодательства; а именно: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двух лет после увольнения с муниципальной службы при заключении трудовых или гражданско-правовых договоров на выполнение работ (оказание услуг), указанных в </w:t>
            </w:r>
            <w:hyperlink r:id="rId8" w:history="1">
              <w:r w:rsidR="00255691" w:rsidRPr="001F3F78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части 1</w:t>
              </w:r>
            </w:hyperlink>
            <w:hyperlink r:id="rId9" w:history="1">
              <w:r w:rsidR="00255691" w:rsidRPr="001F3F78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статьи 12</w:t>
              </w:r>
            </w:hyperlink>
            <w:r w:rsidR="00255691" w:rsidRPr="001F3F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закона от 25.12.2008 №273-ФЗ «О противодействии коррупции», они обязаны сообщить работодателю сведения о последнем месте своей службы;</w:t>
            </w:r>
            <w:bookmarkEnd w:id="0"/>
            <w:bookmarkEnd w:id="1"/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информировали по локальной электронной сети об «Обзоре типовых ситуаций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конфликта интересов на государственной службе Российской Федерации и порядка их урегулирования»;</w:t>
            </w:r>
          </w:p>
          <w:p w:rsidR="00255691" w:rsidRPr="00255691" w:rsidRDefault="00433EA8" w:rsidP="0025569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информировали работников администрации города Покачи о работе городского телефона доверия по фактам коррупционной направленности – информация размещена на главной странице сайта администрации города Покачи;</w:t>
            </w:r>
          </w:p>
          <w:p w:rsidR="00255691" w:rsidRPr="00255691" w:rsidRDefault="00255691" w:rsidP="00255691">
            <w:pPr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>и) ознакомили муниципальных служащих администрации города Покачи с Памяткой по вопросам противодействия коррупции;</w:t>
            </w:r>
          </w:p>
          <w:p w:rsidR="00255691" w:rsidRPr="00255691" w:rsidRDefault="00255691" w:rsidP="00255691">
            <w:pPr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>организована работа по предупреждению коррупции в муниципальных учреждениях города Покачи в соответствии со статьёй 13.3. Федерального закона от 25.12.2008 №273-ФЗ «О противодействии коррупции».</w:t>
            </w:r>
          </w:p>
          <w:p w:rsidR="00255691" w:rsidRPr="00255691" w:rsidRDefault="00255691" w:rsidP="0025569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5691">
              <w:rPr>
                <w:rFonts w:ascii="Times New Roman" w:hAnsi="Times New Roman" w:cs="Times New Roman"/>
                <w:sz w:val="24"/>
                <w:szCs w:val="24"/>
              </w:rPr>
              <w:t xml:space="preserve">В целях противодействия коррупции создана и осуществляет свою работу Комиссия по соблюдению требований к служебному поведению муниципальных служащих и урегулированию конфликта интересов». Комиссия проводит заседания не реже 1 раза в квартал,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 можно детально ознакомиться с планом работы Комиссии, ее составом и Положением, с выписками из протоколов заседаний. </w:t>
            </w:r>
          </w:p>
          <w:p w:rsidR="00255691" w:rsidRDefault="007B6771" w:rsidP="00255691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="00255691" w:rsidRPr="0025569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55691"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>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 в случае необходимости, заполнить форму и принять меры по пресечению (предупреждению) коррупционной ситуации.</w:t>
            </w:r>
          </w:p>
          <w:p w:rsidR="00E21C09" w:rsidRPr="002D77A9" w:rsidRDefault="007B6771" w:rsidP="002D77A9">
            <w:pPr>
              <w:pStyle w:val="a3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E21C09">
              <w:rPr>
                <w:rFonts w:ascii="Times New Roman" w:hAnsi="Times New Roman" w:cs="Times New Roman"/>
                <w:sz w:val="24"/>
                <w:szCs w:val="24"/>
              </w:rPr>
              <w:t>В 2019 году обеспечено пред</w:t>
            </w:r>
            <w:r w:rsidR="00E21C09" w:rsidRPr="00665035">
              <w:rPr>
                <w:rFonts w:ascii="Times New Roman" w:hAnsi="Times New Roman" w:cs="Times New Roman"/>
                <w:sz w:val="24"/>
                <w:szCs w:val="24"/>
              </w:rPr>
              <w:t>ставление муниципальными служащими  сведений о доходах, расходах, имуществе и обязательствах имущественного характера</w:t>
            </w:r>
            <w:r w:rsidR="00E21C0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21C09"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По результатам сверки с межрайонной федеральной налоговой службой №5 по Ханты-Мансийскому автономному округу - Югре в 2019 году выявлено 5 муниципальных служащих администрации города Покачи, представивших неполные сведения о доходах, об имуществе и обязательствах имущественного характера за 2018 год. Материалы проверки рассмотрены на комиссии по соблюдению требований к </w:t>
            </w:r>
            <w:r w:rsidR="00E21C09"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lastRenderedPageBreak/>
              <w:t xml:space="preserve">служебному поведению  муниципальных служащих администрации города Покачи и урегулированию конфликта интересов, по результатам которой главе города Покачи как работодателю рекомендовано применить к муниципальным служащим, допустившим нарушения, дисциплинарное взыскание. К трем муниципальным служащим применено дисциплинарное взыскание в виде выговора, по двум фактам наказание не применено в связи с тем, что нарушение признано несущественным.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536" w:type="dxa"/>
          </w:tcPr>
          <w:p w:rsidR="007C22E8" w:rsidRPr="00DF4559" w:rsidRDefault="007C22E8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 муниципального образования город Покачи,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9291" w:type="dxa"/>
          </w:tcPr>
          <w:p w:rsidR="00F01B8D" w:rsidRDefault="007B6771" w:rsidP="00F01B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F01B8D">
              <w:rPr>
                <w:rFonts w:ascii="Times New Roman" w:hAnsi="Times New Roman" w:cs="Times New Roman"/>
                <w:sz w:val="24"/>
                <w:szCs w:val="24"/>
              </w:rPr>
              <w:t>Аппаратом Думы города Покачи, управлением по кадрам и делопроизводству администрации города Покачи, КУМИ проводится  регулярная актуализация личных дел, обновление сведений в анкетах</w:t>
            </w:r>
            <w:r w:rsidR="001F17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01B8D" w:rsidRDefault="007B6771" w:rsidP="00F01B8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муниципальные служащие, поступающие</w:t>
            </w:r>
            <w:r w:rsidR="00F01B8D" w:rsidRP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муниципальную службу</w:t>
            </w:r>
            <w:r w:rsid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F01B8D" w:rsidRP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 подпись знакомятся </w:t>
            </w:r>
            <w:r w:rsidR="00F01B8D" w:rsidRPr="00F01B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службе.</w:t>
            </w:r>
          </w:p>
          <w:p w:rsidR="002D33F5" w:rsidRPr="002D33F5" w:rsidRDefault="007B6771" w:rsidP="002D33F5">
            <w:pPr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  <w:lang w:eastAsia="ru-RU"/>
              </w:rPr>
            </w:pPr>
            <w:r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  <w:lang w:eastAsia="ru-RU"/>
              </w:rPr>
              <w:t xml:space="preserve">        </w:t>
            </w:r>
            <w:r w:rsidR="002D33F5" w:rsidRPr="002D33F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  <w:lang w:eastAsia="ru-RU"/>
              </w:rPr>
              <w:t xml:space="preserve">Одной из мер по противодействию коррупции является система проведения конкурсов на замещение вакантной должности и включения претендентов в кадровый резерв муниципальной службы. </w:t>
            </w:r>
            <w:r w:rsidR="002D33F5" w:rsidRPr="002D3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Кадровый резерв пополняется по мере необходимости с учетом текущей и перспективной потребности в замещении должностей муниципальной службы. </w:t>
            </w:r>
            <w:r w:rsidR="002D33F5" w:rsidRPr="002D33F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Численный состав лиц, состоящих в кадровом резерве на одну должность муниципальной службы, не ограничен. З</w:t>
            </w:r>
            <w:r w:rsidR="002D33F5" w:rsidRPr="002D3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ачисление в кадровый резерв увеличивает мотивацию резервиста к возможности карьерного роста.</w:t>
            </w:r>
          </w:p>
          <w:p w:rsidR="002D33F5" w:rsidRPr="002D33F5" w:rsidRDefault="007B6771" w:rsidP="001F3F78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2D33F5" w:rsidRPr="002D3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2019 году проведено 3 конкурса на формирование кадрового резерва, включено в резерв 15 человек. </w:t>
            </w:r>
          </w:p>
          <w:p w:rsidR="007C22E8" w:rsidRPr="00DF4559" w:rsidRDefault="002D33F5" w:rsidP="001F3F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33F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Наличие кадрового резерва в администрации города позволяет оперативно замещать вакантные должности без проведения конкурсных процедур, так как кадровый резерв в основном формируется на основе конкурса. </w:t>
            </w:r>
          </w:p>
        </w:tc>
      </w:tr>
      <w:tr w:rsidR="00DF4559" w:rsidRPr="00DF4559" w:rsidTr="00DF4559">
        <w:tc>
          <w:tcPr>
            <w:tcW w:w="959" w:type="dxa"/>
          </w:tcPr>
          <w:p w:rsid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536" w:type="dxa"/>
          </w:tcPr>
          <w:p w:rsidR="009B6052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Организация ежегодного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  <w:p w:rsidR="009B6052" w:rsidRDefault="009B6052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4559" w:rsidRPr="00DF4559" w:rsidRDefault="009B6052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обучения муниципальных служащих, впервые поступивших на </w:t>
            </w:r>
            <w:r w:rsidRPr="00DF45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муниципальную службу для замещения должностей, включенных в перечни должностей, установленные нормативными правовыми актами, по образовательным программам в области противодействия коррупции</w:t>
            </w:r>
          </w:p>
          <w:p w:rsidR="00DF4559" w:rsidRPr="00DF4559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002495" w:rsidRPr="005435E3" w:rsidRDefault="007B6771" w:rsidP="0000249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    </w:t>
            </w:r>
            <w:r w:rsidR="00002495"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Одной из приоритетных направлений работы по противодействию коррупции в 2019 году стали мероприятия по повышению квалификации муниципальных служащих в вопросах соблюдения антикоррупционного законодательства. Во исполнение подпункта «б» пункта 30 Национального плана противодействия коррупции на 2018-2020 годы, утвержденного Указом Президента Российской Федерации от 29.06.2018 №378, </w:t>
            </w:r>
            <w:r w:rsidR="00002495" w:rsidRPr="005435E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Управлением по кадрам и делопроизводству администрации города Покачи проведена работа по повышению квалификации муниципальных служащих в вопросах противодействия коррупции. Особое внимание было уделено обучению </w:t>
            </w:r>
            <w:r w:rsidR="00002495" w:rsidRPr="005435E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 </w:t>
            </w:r>
            <w:r w:rsidR="00002495" w:rsidRPr="005435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Так, в 2019 году 61 муниципальный служащий органов местного самоуправления прошел курсы повышения квалификации по вопросам противодействия коррупции. </w:t>
            </w:r>
          </w:p>
          <w:p w:rsidR="005435E3" w:rsidRDefault="007B6771" w:rsidP="0093460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002495" w:rsidRPr="005435E3">
              <w:rPr>
                <w:rFonts w:ascii="Times New Roman" w:hAnsi="Times New Roman" w:cs="Times New Roman"/>
                <w:sz w:val="24"/>
                <w:szCs w:val="24"/>
              </w:rPr>
              <w:t>Сотрудники Аппарата Думы города Покачи в 2019 году участвовали в вебинарах, ВКС по вопросам противодействия коррупции</w:t>
            </w:r>
            <w:r w:rsidR="009B6052" w:rsidRPr="005435E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02495" w:rsidRPr="005435E3">
              <w:rPr>
                <w:rFonts w:ascii="Times New Roman" w:hAnsi="Times New Roman" w:cs="Times New Roman"/>
                <w:sz w:val="24"/>
                <w:szCs w:val="24"/>
              </w:rPr>
              <w:t>Руководитель Аппара</w:t>
            </w:r>
            <w:r w:rsidR="009B6052" w:rsidRPr="005435E3">
              <w:rPr>
                <w:rFonts w:ascii="Times New Roman" w:hAnsi="Times New Roman" w:cs="Times New Roman"/>
                <w:sz w:val="24"/>
                <w:szCs w:val="24"/>
              </w:rPr>
              <w:t>та Д</w:t>
            </w:r>
            <w:r w:rsidR="00002495" w:rsidRPr="005435E3">
              <w:rPr>
                <w:rFonts w:ascii="Times New Roman" w:hAnsi="Times New Roman" w:cs="Times New Roman"/>
                <w:sz w:val="24"/>
                <w:szCs w:val="24"/>
              </w:rPr>
              <w:t>умы города Покачи в 201</w:t>
            </w:r>
            <w:bookmarkStart w:id="2" w:name="_GoBack"/>
            <w:bookmarkEnd w:id="2"/>
            <w:r w:rsidR="00002495" w:rsidRPr="005435E3">
              <w:rPr>
                <w:rFonts w:ascii="Times New Roman" w:hAnsi="Times New Roman" w:cs="Times New Roman"/>
                <w:sz w:val="24"/>
                <w:szCs w:val="24"/>
              </w:rPr>
              <w:t>9 году прошел повышение квалификации по программе «Профилактика коррупционных и иных правонарушений в о</w:t>
            </w:r>
            <w:r w:rsidR="0003516F" w:rsidRPr="005435E3">
              <w:rPr>
                <w:rFonts w:ascii="Times New Roman" w:hAnsi="Times New Roman" w:cs="Times New Roman"/>
                <w:sz w:val="24"/>
                <w:szCs w:val="24"/>
              </w:rPr>
              <w:t>рганах местного самоуправления»</w:t>
            </w:r>
            <w:r w:rsidR="00002495" w:rsidRPr="005435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163EB" w:rsidRPr="00E163EB" w:rsidRDefault="007B6771" w:rsidP="00E163EB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</w:t>
            </w:r>
            <w:r w:rsidR="00E163EB" w:rsidRPr="00E163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период с 25.11.2019 г. по 06.12.2019 г. из сотрудников КУМИ прошли повышение квалификации на тему «Профилактика коррупционных и иных правонарушений в органах местного самоуправления»:</w:t>
            </w:r>
          </w:p>
          <w:p w:rsidR="00E163EB" w:rsidRPr="00E163EB" w:rsidRDefault="00E163EB" w:rsidP="00E163EB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163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1) Гелетко Людмила Анатольевна, председатель комитета </w:t>
            </w:r>
          </w:p>
          <w:p w:rsidR="00E163EB" w:rsidRPr="00E163EB" w:rsidRDefault="00E163EB" w:rsidP="00E163EB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2)</w:t>
            </w:r>
            <w:r w:rsidRPr="00E163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Стоянова Наталья Леонидовна, начальник управления муниципальной собственности</w:t>
            </w:r>
          </w:p>
          <w:p w:rsidR="00E163EB" w:rsidRPr="00E163EB" w:rsidRDefault="00E163EB" w:rsidP="00E163EB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163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3) Кинжибалова Елена Александровна, специалист-эксперт управления муниципальной собственности</w:t>
            </w:r>
          </w:p>
          <w:p w:rsidR="00E163EB" w:rsidRDefault="00E163EB" w:rsidP="00E163EB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163E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4)Додина Марина Юрьевна, ведущий специалист управления по жилищной политике</w:t>
            </w:r>
          </w:p>
          <w:p w:rsidR="00C205FD" w:rsidRPr="00C205FD" w:rsidRDefault="00C205FD" w:rsidP="00C205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205F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Как вновь поступившие на службу прошли обучение сотрудник КУМИ: </w:t>
            </w:r>
          </w:p>
          <w:p w:rsidR="00C205FD" w:rsidRPr="00C205FD" w:rsidRDefault="00C205FD" w:rsidP="00C205FD">
            <w:pPr>
              <w:suppressAutoHyphens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C205F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Кинжибалова Елена Александровна, специалист-эксперт управления муниципальной собственности</w:t>
            </w:r>
          </w:p>
          <w:p w:rsidR="00C205FD" w:rsidRPr="0093460E" w:rsidRDefault="00C205FD" w:rsidP="00C205FD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05F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2)Додина Марина Юрьевна, ведущий специалист управления по жилищной политике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536" w:type="dxa"/>
          </w:tcPr>
          <w:p w:rsidR="00B820EE" w:rsidRPr="00DF4559" w:rsidRDefault="00B820EE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информации по результатам проверок в сфере закупок товаров, работ, услуг на официальном сайте администрации города Покачи </w:t>
            </w:r>
          </w:p>
          <w:p w:rsidR="007C22E8" w:rsidRPr="00DF4559" w:rsidRDefault="007C22E8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EC3490" w:rsidRPr="00EC3490" w:rsidRDefault="007B6771" w:rsidP="00155778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155778">
              <w:rPr>
                <w:rFonts w:ascii="Times New Roman" w:hAnsi="Times New Roman" w:cs="Times New Roman"/>
                <w:sz w:val="24"/>
                <w:szCs w:val="24"/>
              </w:rPr>
              <w:t>Комитетом финансов администрации города Покачи размещаются на официальном сайте администрации города Покачи акты о проведении проверок в сфере закупок товаров, работ, услуг, с периодичностью не позднее 5 рабочих дней со дня подписания акта.</w:t>
            </w:r>
            <w:r w:rsidR="00EC3490">
              <w:rPr>
                <w:rFonts w:ascii="Times New Roman" w:hAnsi="Times New Roman" w:cs="Times New Roman"/>
                <w:sz w:val="24"/>
                <w:szCs w:val="24"/>
              </w:rPr>
              <w:t xml:space="preserve"> Так, </w:t>
            </w:r>
            <w:r w:rsidR="00EC3490" w:rsidRPr="00EC3490">
              <w:rPr>
                <w:rFonts w:ascii="Times New Roman" w:hAnsi="Times New Roman" w:cs="Times New Roman"/>
                <w:sz w:val="24"/>
                <w:szCs w:val="24"/>
              </w:rPr>
              <w:t>28.06.2019 г. размещена информация о результатах проверки МАУ МФЦ «Мои документы» (Акт от 21.06.2019 №5, подписан 24.06.2019)</w:t>
            </w:r>
          </w:p>
        </w:tc>
      </w:tr>
      <w:tr w:rsidR="00DF4559" w:rsidRPr="00DF4559" w:rsidTr="00DF4559">
        <w:tc>
          <w:tcPr>
            <w:tcW w:w="959" w:type="dxa"/>
          </w:tcPr>
          <w:p w:rsidR="00DF4559" w:rsidRPr="00DF4559" w:rsidRDefault="00EE0FF7" w:rsidP="002860A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36" w:type="dxa"/>
          </w:tcPr>
          <w:p w:rsidR="00DF4559" w:rsidRPr="00DF4559" w:rsidRDefault="00DF4559" w:rsidP="00DF4559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обобщенной информации на официальном сайте администрации города Покачи о выявленных нарушениях в сфере закупок товаров, работ, услуг, в том числе информации, предоставленной Службой контроля </w:t>
            </w:r>
            <w:r w:rsidRPr="00DF45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Ханты-Мансийского автономного округа-Югры</w:t>
            </w:r>
          </w:p>
        </w:tc>
        <w:tc>
          <w:tcPr>
            <w:tcW w:w="9291" w:type="dxa"/>
          </w:tcPr>
          <w:p w:rsidR="001A2FA3" w:rsidRPr="00DF4559" w:rsidRDefault="007B6771" w:rsidP="001A2FA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</w:t>
            </w:r>
            <w:r w:rsidR="001A2FA3">
              <w:rPr>
                <w:rFonts w:ascii="Times New Roman" w:hAnsi="Times New Roman" w:cs="Times New Roman"/>
                <w:sz w:val="24"/>
                <w:szCs w:val="24"/>
              </w:rPr>
              <w:t xml:space="preserve">В 2019 году информация не размещалась, </w:t>
            </w:r>
            <w:r w:rsidR="001A2FA3" w:rsidRPr="001A2FA3">
              <w:rPr>
                <w:rFonts w:ascii="Times New Roman" w:hAnsi="Times New Roman" w:cs="Times New Roman"/>
                <w:sz w:val="24"/>
                <w:szCs w:val="24"/>
              </w:rPr>
              <w:t>так как информационно-методические и аналитические материалы  из СК ХМАО-Югры, УФК по Ханты-Мансийскому автономному округу - Югре в указанный период не поступали</w:t>
            </w:r>
          </w:p>
        </w:tc>
      </w:tr>
    </w:tbl>
    <w:p w:rsidR="00FE4A23" w:rsidRPr="005E5570" w:rsidRDefault="00FE4A23" w:rsidP="00FE4A23">
      <w:pPr>
        <w:pStyle w:val="a4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953367" w:rsidRDefault="00953367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D0ADB" w:rsidRDefault="005D0ADB" w:rsidP="005D0AD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B6771" w:rsidRDefault="007B6771" w:rsidP="005D0A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B6771" w:rsidRDefault="007B6771" w:rsidP="005D0A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B6771" w:rsidRDefault="007B6771" w:rsidP="005D0A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B6771" w:rsidRDefault="007B6771" w:rsidP="005D0A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5D0ADB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</w:t>
      </w:r>
    </w:p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10"/>
        <w:tblW w:w="15134" w:type="dxa"/>
        <w:tblLayout w:type="fixed"/>
        <w:tblLook w:val="04A0" w:firstRow="1" w:lastRow="0" w:firstColumn="1" w:lastColumn="0" w:noHBand="0" w:noVBand="1"/>
      </w:tblPr>
      <w:tblGrid>
        <w:gridCol w:w="817"/>
        <w:gridCol w:w="4820"/>
        <w:gridCol w:w="3118"/>
        <w:gridCol w:w="6379"/>
      </w:tblGrid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5D0ADB">
            <w:pPr>
              <w:mirrorIndents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1B15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20" w:type="dxa"/>
          </w:tcPr>
          <w:p w:rsidR="00831B15" w:rsidRPr="00831B15" w:rsidRDefault="00831B15" w:rsidP="005D0ADB">
            <w:pPr>
              <w:mirrorIndents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1B15">
              <w:rPr>
                <w:rFonts w:ascii="Times New Roman" w:hAnsi="Times New Roman"/>
                <w:b/>
                <w:sz w:val="24"/>
                <w:szCs w:val="24"/>
              </w:rPr>
              <w:t>Наименование НПА</w:t>
            </w:r>
          </w:p>
        </w:tc>
        <w:tc>
          <w:tcPr>
            <w:tcW w:w="3118" w:type="dxa"/>
          </w:tcPr>
          <w:p w:rsidR="00831B15" w:rsidRPr="00831B15" w:rsidRDefault="00831B15" w:rsidP="005D0ADB">
            <w:pPr>
              <w:mirrorIndents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1B15">
              <w:rPr>
                <w:rFonts w:ascii="Times New Roman" w:hAnsi="Times New Roman"/>
                <w:b/>
                <w:sz w:val="24"/>
                <w:szCs w:val="24"/>
              </w:rPr>
              <w:t>Наличие коррупциогенных факторов</w:t>
            </w:r>
          </w:p>
        </w:tc>
        <w:tc>
          <w:tcPr>
            <w:tcW w:w="6379" w:type="dxa"/>
          </w:tcPr>
          <w:p w:rsidR="00831B15" w:rsidRPr="00831B15" w:rsidRDefault="00831B15" w:rsidP="005D0ADB">
            <w:pPr>
              <w:mirrorIndents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31B15">
              <w:rPr>
                <w:rFonts w:ascii="Times New Roman" w:hAnsi="Times New Roman"/>
                <w:b/>
                <w:sz w:val="24"/>
                <w:szCs w:val="24"/>
              </w:rPr>
              <w:t>Информация об устранении коррупциогенных факторов</w:t>
            </w:r>
          </w:p>
        </w:tc>
      </w:tr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831B15">
            <w:pPr>
              <w:numPr>
                <w:ilvl w:val="0"/>
                <w:numId w:val="2"/>
              </w:num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06.05.2015 №548 «Об утверждении Положения о смотре-конкурсе на звание «Лучший специалист по охране труда города Покачи»;</w:t>
            </w:r>
          </w:p>
        </w:tc>
        <w:tc>
          <w:tcPr>
            <w:tcW w:w="3118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1) широта дискреционных полномочий,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2) отсутствие или неполнота административных процедур,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3) выборочное изменение объема прав</w:t>
            </w:r>
          </w:p>
        </w:tc>
        <w:tc>
          <w:tcPr>
            <w:tcW w:w="6379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06.06.2019 №530 «О внесении изменений в постановление администрации города Покачи от 06.05.2015 №548 «Об утверждении Положения о смотре-конкурсе на звание «Лучший специалист по охране труда города Покачи»</w:t>
            </w:r>
          </w:p>
        </w:tc>
      </w:tr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831B15">
            <w:pPr>
              <w:numPr>
                <w:ilvl w:val="0"/>
                <w:numId w:val="2"/>
              </w:num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12.09.2018 №886 «О Порядке предоставления в аренду (субаренду) имущества, находящегося в муниципальной собственности города Покачи, порядке согласования предоставления в аренду имущества, закрепленного за муниципальными учреждениями города Покачи на праве оперативного управления»</w:t>
            </w:r>
          </w:p>
        </w:tc>
        <w:tc>
          <w:tcPr>
            <w:tcW w:w="3118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1) отсутствие или неполнота административных процедур;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2) широта дискреционных полномочий</w:t>
            </w:r>
          </w:p>
        </w:tc>
        <w:tc>
          <w:tcPr>
            <w:tcW w:w="6379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28.10.2019 №954 «О внесении изменений в Порядок предоставления в аренду (субаренду) имущества, находящегося в муниципальной собственности города Покачи, Порядок согласования предоставления в аренду имущества, закрепленного за муниципальными учреждениями города Покачи на праве оперативного управления, утвержденные постановлением администрации города Покачи от 12.09.2018 №886»</w:t>
            </w:r>
          </w:p>
        </w:tc>
      </w:tr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831B15">
            <w:pPr>
              <w:numPr>
                <w:ilvl w:val="0"/>
                <w:numId w:val="2"/>
              </w:num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главы города Покачи от 11.01.2007 №6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«Об организации обучения населения первичным мерам пожарной безопасности в городе Покачи»</w:t>
            </w:r>
          </w:p>
        </w:tc>
        <w:tc>
          <w:tcPr>
            <w:tcW w:w="3118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1) принятие НПА за пределами компетенции</w:t>
            </w:r>
          </w:p>
        </w:tc>
        <w:tc>
          <w:tcPr>
            <w:tcW w:w="6379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главы от 24.12.2019 № 48 «Признании утратившим силу Постановление главы города Покачи от 11.01.2007 №6«Об организации обучения населения первичным мерам пожарной безопасности в городе Покачи»</w:t>
            </w:r>
          </w:p>
        </w:tc>
      </w:tr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831B15">
            <w:pPr>
              <w:numPr>
                <w:ilvl w:val="0"/>
                <w:numId w:val="2"/>
              </w:num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26.06.2018 №630 «Об утверждении Порядка предоставления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политики»</w:t>
            </w:r>
          </w:p>
        </w:tc>
        <w:tc>
          <w:tcPr>
            <w:tcW w:w="3118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1) широта дискреционных полномочий</w:t>
            </w:r>
          </w:p>
        </w:tc>
        <w:tc>
          <w:tcPr>
            <w:tcW w:w="6379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22.11.2019 № 1055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«О внесении изменений в Порядок предоставления социально ориентированным некоммерческим организациям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политики, утвержденный постановлением администрации города Покачи от 26.06.2018 № 630»</w:t>
            </w:r>
          </w:p>
        </w:tc>
      </w:tr>
      <w:tr w:rsidR="00831B15" w:rsidRPr="00831B15" w:rsidTr="00831B15">
        <w:trPr>
          <w:cantSplit/>
          <w:tblHeader/>
        </w:trPr>
        <w:tc>
          <w:tcPr>
            <w:tcW w:w="817" w:type="dxa"/>
          </w:tcPr>
          <w:p w:rsidR="00831B15" w:rsidRPr="00831B15" w:rsidRDefault="00831B15" w:rsidP="00831B15">
            <w:pPr>
              <w:numPr>
                <w:ilvl w:val="0"/>
                <w:numId w:val="2"/>
              </w:num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0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19.05.2015 №587 «Об утверждении Регламента по прохождению связанных с получением разрешения на строительство процедур, исчисляемого с даты обращения за градостроительным планом земельного участка до даты выдачи разрешения на строительство»</w:t>
            </w:r>
          </w:p>
        </w:tc>
        <w:tc>
          <w:tcPr>
            <w:tcW w:w="3118" w:type="dxa"/>
          </w:tcPr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1) широта дискреционных полномочий</w:t>
            </w:r>
          </w:p>
        </w:tc>
        <w:tc>
          <w:tcPr>
            <w:tcW w:w="6379" w:type="dxa"/>
          </w:tcPr>
          <w:p w:rsidR="00831B15" w:rsidRPr="00831B15" w:rsidRDefault="00831B15" w:rsidP="00831B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1B15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Покачи от 13.01.2020 №5 «О внесении изменений в Регламент по прохождению связанных с получением разрешения на строительство процедур, исчисляемого с даты обращения за градостроительным планом земельного участка до даты выдачи разрешения на строительство, утвержденный постановлением администрации города Покачи от 19.05.2015 N 587»</w:t>
            </w:r>
          </w:p>
          <w:p w:rsidR="00831B15" w:rsidRPr="00831B15" w:rsidRDefault="00831B15" w:rsidP="00831B15">
            <w:pPr>
              <w:mirrorIndents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2</w:t>
      </w:r>
    </w:p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9264"/>
        <w:gridCol w:w="4961"/>
      </w:tblGrid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5D0ADB">
            <w:pPr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5D0ADB">
            <w:pPr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Направлено в прокуратуру на согласование за 2019 год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5D0ADB">
            <w:pPr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проектов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363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Согласовано без замечаний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352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Выявлены замечания в: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из них выявлены коррупциогенные факторы в 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коррупциогенные факторы устранены в: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Согласовано после устранения замечаний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>
            <w:pPr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</w:tbl>
    <w:p w:rsidR="00831B15" w:rsidRDefault="00831B15" w:rsidP="00831B15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Pr="00953367" w:rsidRDefault="00831B15" w:rsidP="0095336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831B15" w:rsidRPr="00953367" w:rsidSect="00CD7F25">
      <w:headerReference w:type="default" r:id="rId10"/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D01" w:rsidRDefault="00A33D01" w:rsidP="00CD7F25">
      <w:pPr>
        <w:spacing w:after="0" w:line="240" w:lineRule="auto"/>
      </w:pPr>
      <w:r>
        <w:separator/>
      </w:r>
    </w:p>
  </w:endnote>
  <w:endnote w:type="continuationSeparator" w:id="0">
    <w:p w:rsidR="00A33D01" w:rsidRDefault="00A33D01" w:rsidP="00CD7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D01" w:rsidRDefault="00A33D01" w:rsidP="00CD7F25">
      <w:pPr>
        <w:spacing w:after="0" w:line="240" w:lineRule="auto"/>
      </w:pPr>
      <w:r>
        <w:separator/>
      </w:r>
    </w:p>
  </w:footnote>
  <w:footnote w:type="continuationSeparator" w:id="0">
    <w:p w:rsidR="00A33D01" w:rsidRDefault="00A33D01" w:rsidP="00CD7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203869"/>
      <w:docPartObj>
        <w:docPartGallery w:val="Page Numbers (Top of Page)"/>
        <w:docPartUnique/>
      </w:docPartObj>
    </w:sdtPr>
    <w:sdtEndPr/>
    <w:sdtContent>
      <w:p w:rsidR="00CD7F25" w:rsidRDefault="00CD7F2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70D">
          <w:rPr>
            <w:noProof/>
          </w:rPr>
          <w:t>24</w:t>
        </w:r>
        <w:r>
          <w:fldChar w:fldCharType="end"/>
        </w:r>
      </w:p>
    </w:sdtContent>
  </w:sdt>
  <w:p w:rsidR="00CD7F25" w:rsidRDefault="00CD7F2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00652"/>
    <w:multiLevelType w:val="hybridMultilevel"/>
    <w:tmpl w:val="6FC0B618"/>
    <w:lvl w:ilvl="0" w:tplc="CD18C81C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3E840BA"/>
    <w:multiLevelType w:val="hybridMultilevel"/>
    <w:tmpl w:val="A99447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56EE"/>
    <w:rsid w:val="00002495"/>
    <w:rsid w:val="0000766A"/>
    <w:rsid w:val="0003516F"/>
    <w:rsid w:val="00041603"/>
    <w:rsid w:val="00076E19"/>
    <w:rsid w:val="000952CE"/>
    <w:rsid w:val="000A4C08"/>
    <w:rsid w:val="000C6556"/>
    <w:rsid w:val="000E6A0A"/>
    <w:rsid w:val="00121287"/>
    <w:rsid w:val="00130C67"/>
    <w:rsid w:val="001317FA"/>
    <w:rsid w:val="00132A0C"/>
    <w:rsid w:val="0013741E"/>
    <w:rsid w:val="00155778"/>
    <w:rsid w:val="00172B44"/>
    <w:rsid w:val="001A2FA3"/>
    <w:rsid w:val="001C2ED4"/>
    <w:rsid w:val="001F02D8"/>
    <w:rsid w:val="001F170D"/>
    <w:rsid w:val="001F3B12"/>
    <w:rsid w:val="001F3F78"/>
    <w:rsid w:val="00204199"/>
    <w:rsid w:val="002278BF"/>
    <w:rsid w:val="00255691"/>
    <w:rsid w:val="002860A9"/>
    <w:rsid w:val="002A56EE"/>
    <w:rsid w:val="002A796B"/>
    <w:rsid w:val="002C68D4"/>
    <w:rsid w:val="002D33F5"/>
    <w:rsid w:val="002D77A9"/>
    <w:rsid w:val="002E532E"/>
    <w:rsid w:val="002E5874"/>
    <w:rsid w:val="00316B5D"/>
    <w:rsid w:val="00331C21"/>
    <w:rsid w:val="00341A89"/>
    <w:rsid w:val="00383C3A"/>
    <w:rsid w:val="00386A63"/>
    <w:rsid w:val="00396373"/>
    <w:rsid w:val="00433EA8"/>
    <w:rsid w:val="004610A8"/>
    <w:rsid w:val="004767E8"/>
    <w:rsid w:val="00477A13"/>
    <w:rsid w:val="004806A6"/>
    <w:rsid w:val="00487453"/>
    <w:rsid w:val="004A729A"/>
    <w:rsid w:val="004D2A0F"/>
    <w:rsid w:val="004D31A3"/>
    <w:rsid w:val="004D4454"/>
    <w:rsid w:val="004E7687"/>
    <w:rsid w:val="004F6136"/>
    <w:rsid w:val="004F6187"/>
    <w:rsid w:val="004F6247"/>
    <w:rsid w:val="00511FBA"/>
    <w:rsid w:val="005435E3"/>
    <w:rsid w:val="00574334"/>
    <w:rsid w:val="005B3E33"/>
    <w:rsid w:val="005C1648"/>
    <w:rsid w:val="005C330B"/>
    <w:rsid w:val="005D0ADB"/>
    <w:rsid w:val="0062208D"/>
    <w:rsid w:val="00622377"/>
    <w:rsid w:val="0063150F"/>
    <w:rsid w:val="006B7AAB"/>
    <w:rsid w:val="006C3DF9"/>
    <w:rsid w:val="00746E34"/>
    <w:rsid w:val="00756AD3"/>
    <w:rsid w:val="00772DF3"/>
    <w:rsid w:val="0078349E"/>
    <w:rsid w:val="007A4C1B"/>
    <w:rsid w:val="007A5644"/>
    <w:rsid w:val="007B6771"/>
    <w:rsid w:val="007C22E8"/>
    <w:rsid w:val="007D1B32"/>
    <w:rsid w:val="00806E4C"/>
    <w:rsid w:val="00817D8E"/>
    <w:rsid w:val="008306F6"/>
    <w:rsid w:val="00831B15"/>
    <w:rsid w:val="0084275C"/>
    <w:rsid w:val="0084423F"/>
    <w:rsid w:val="0086744D"/>
    <w:rsid w:val="00870509"/>
    <w:rsid w:val="0089106B"/>
    <w:rsid w:val="008A7933"/>
    <w:rsid w:val="008D4C38"/>
    <w:rsid w:val="0093460E"/>
    <w:rsid w:val="0094641A"/>
    <w:rsid w:val="00953367"/>
    <w:rsid w:val="009722D2"/>
    <w:rsid w:val="00985E9A"/>
    <w:rsid w:val="009B0DEF"/>
    <w:rsid w:val="009B6052"/>
    <w:rsid w:val="009B658A"/>
    <w:rsid w:val="009C3C2D"/>
    <w:rsid w:val="009C7218"/>
    <w:rsid w:val="009D185C"/>
    <w:rsid w:val="009D1A19"/>
    <w:rsid w:val="009F0A41"/>
    <w:rsid w:val="009F7480"/>
    <w:rsid w:val="00A33D01"/>
    <w:rsid w:val="00A4112A"/>
    <w:rsid w:val="00A43893"/>
    <w:rsid w:val="00A80208"/>
    <w:rsid w:val="00A81021"/>
    <w:rsid w:val="00AF1767"/>
    <w:rsid w:val="00AF621B"/>
    <w:rsid w:val="00B01F11"/>
    <w:rsid w:val="00B237AC"/>
    <w:rsid w:val="00B647F4"/>
    <w:rsid w:val="00B820EE"/>
    <w:rsid w:val="00B95B71"/>
    <w:rsid w:val="00BA7F6C"/>
    <w:rsid w:val="00BD3174"/>
    <w:rsid w:val="00BF5C1B"/>
    <w:rsid w:val="00C06C71"/>
    <w:rsid w:val="00C10D53"/>
    <w:rsid w:val="00C205FD"/>
    <w:rsid w:val="00CC23B0"/>
    <w:rsid w:val="00CD3E6F"/>
    <w:rsid w:val="00CD7F25"/>
    <w:rsid w:val="00D02819"/>
    <w:rsid w:val="00DA6880"/>
    <w:rsid w:val="00DE3FA6"/>
    <w:rsid w:val="00DF4559"/>
    <w:rsid w:val="00E03883"/>
    <w:rsid w:val="00E163EB"/>
    <w:rsid w:val="00E21C09"/>
    <w:rsid w:val="00E3176B"/>
    <w:rsid w:val="00E73283"/>
    <w:rsid w:val="00E74902"/>
    <w:rsid w:val="00E816AD"/>
    <w:rsid w:val="00EC3490"/>
    <w:rsid w:val="00EE0FF7"/>
    <w:rsid w:val="00EF707E"/>
    <w:rsid w:val="00F01B8D"/>
    <w:rsid w:val="00F03319"/>
    <w:rsid w:val="00F34EB7"/>
    <w:rsid w:val="00F467AB"/>
    <w:rsid w:val="00F77F37"/>
    <w:rsid w:val="00FB6BFA"/>
    <w:rsid w:val="00FD2E17"/>
    <w:rsid w:val="00FE4A23"/>
    <w:rsid w:val="00FF0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55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C08613F88471954468ADAFE680A237BF0C35D7B0CA26AD6F01F699C8A704416647733EU6E2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6687;fld=134;dst=1001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27</Pages>
  <Words>9098</Words>
  <Characters>51861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113</cp:revision>
  <dcterms:created xsi:type="dcterms:W3CDTF">2020-04-03T03:47:00Z</dcterms:created>
  <dcterms:modified xsi:type="dcterms:W3CDTF">2020-04-14T05:51:00Z</dcterms:modified>
</cp:coreProperties>
</file>